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18" w:rsidRPr="005A4C03" w:rsidRDefault="00563118">
      <w:pPr>
        <w:pStyle w:val="berschrift1"/>
        <w:spacing w:before="0" w:after="0"/>
        <w:rPr>
          <w:rFonts w:cs="Arial"/>
          <w:sz w:val="20"/>
        </w:rPr>
      </w:pPr>
      <w:bookmarkStart w:id="0" w:name="_GoBack"/>
      <w:bookmarkEnd w:id="0"/>
      <w:r w:rsidRPr="005A4C03">
        <w:rPr>
          <w:rFonts w:cs="Arial"/>
          <w:sz w:val="20"/>
        </w:rPr>
        <w:t xml:space="preserve">Indikator </w:t>
      </w:r>
      <w:r w:rsidR="00195B5C">
        <w:rPr>
          <w:rFonts w:cs="Arial"/>
          <w:sz w:val="20"/>
        </w:rPr>
        <w:t>3.89 B</w:t>
      </w:r>
    </w:p>
    <w:p w:rsidR="00563118" w:rsidRPr="005A4C03" w:rsidRDefault="00024F82">
      <w:pPr>
        <w:pStyle w:val="Textkrper"/>
        <w:rPr>
          <w:rFonts w:ascii="Arial" w:hAnsi="Arial" w:cs="Arial"/>
        </w:rPr>
      </w:pPr>
      <w:r>
        <w:rPr>
          <w:rFonts w:ascii="Arial" w:hAnsi="Arial" w:cs="Arial"/>
        </w:rPr>
        <w:t>V</w:t>
      </w:r>
      <w:r w:rsidR="009A6EB4" w:rsidRPr="009A6EB4">
        <w:rPr>
          <w:rFonts w:ascii="Arial" w:hAnsi="Arial" w:cs="Arial"/>
        </w:rPr>
        <w:t>orsätzliche Selbstbeschädigung (</w:t>
      </w:r>
      <w:r>
        <w:rPr>
          <w:rFonts w:ascii="Arial" w:hAnsi="Arial" w:cs="Arial"/>
        </w:rPr>
        <w:t xml:space="preserve">Suizidversuche, </w:t>
      </w:r>
      <w:r w:rsidR="009A6EB4" w:rsidRPr="009A6EB4">
        <w:rPr>
          <w:rFonts w:ascii="Arial" w:hAnsi="Arial" w:cs="Arial"/>
        </w:rPr>
        <w:t>Suizidsterb</w:t>
      </w:r>
      <w:r w:rsidR="00976DD2">
        <w:rPr>
          <w:rFonts w:ascii="Arial" w:hAnsi="Arial" w:cs="Arial"/>
        </w:rPr>
        <w:t>efälle): dokumentierte Methode,</w:t>
      </w:r>
      <w:r w:rsidR="00563118" w:rsidRPr="005A4C03">
        <w:rPr>
          <w:rFonts w:ascii="Arial" w:hAnsi="Arial" w:cs="Arial"/>
        </w:rPr>
        <w:t xml:space="preserve"> </w:t>
      </w:r>
      <w:r w:rsidR="00195B5C">
        <w:rPr>
          <w:rFonts w:ascii="Arial" w:hAnsi="Arial" w:cs="Arial"/>
        </w:rPr>
        <w:t>Bayern</w:t>
      </w:r>
      <w:r w:rsidR="00563118" w:rsidRPr="005A4C03">
        <w:rPr>
          <w:rFonts w:ascii="Arial" w:hAnsi="Arial" w:cs="Arial"/>
        </w:rPr>
        <w:t>, Jahr</w:t>
      </w:r>
    </w:p>
    <w:p w:rsidR="00563118" w:rsidRPr="005A4C03" w:rsidRDefault="00563118">
      <w:pPr>
        <w:rPr>
          <w:rFonts w:ascii="Arial" w:hAnsi="Arial" w:cs="Arial"/>
        </w:rPr>
      </w:pPr>
    </w:p>
    <w:p w:rsidR="00563118" w:rsidRPr="005A4C03" w:rsidRDefault="00563118">
      <w:pPr>
        <w:rPr>
          <w:rFonts w:ascii="Arial" w:hAnsi="Arial" w:cs="Arial"/>
          <w:b/>
        </w:rPr>
      </w:pPr>
      <w:r w:rsidRPr="005A4C03">
        <w:rPr>
          <w:rFonts w:ascii="Arial" w:hAnsi="Arial" w:cs="Arial"/>
          <w:b/>
        </w:rPr>
        <w:t>Definition</w:t>
      </w:r>
    </w:p>
    <w:p w:rsidR="00976DD2" w:rsidRDefault="004A0B29" w:rsidP="00976DD2">
      <w:pPr>
        <w:rPr>
          <w:rFonts w:ascii="Arial" w:hAnsi="Arial" w:cs="Arial"/>
        </w:rPr>
      </w:pPr>
      <w:r w:rsidRPr="00B741F8">
        <w:rPr>
          <w:rFonts w:ascii="Arial" w:hAnsi="Arial" w:cs="Arial"/>
        </w:rPr>
        <w:t>Suizidversuch</w:t>
      </w:r>
      <w:r>
        <w:rPr>
          <w:rFonts w:ascii="Arial" w:hAnsi="Arial" w:cs="Arial"/>
        </w:rPr>
        <w:t>e sind ein</w:t>
      </w:r>
      <w:r w:rsidRPr="00B741F8">
        <w:rPr>
          <w:rFonts w:ascii="Arial" w:hAnsi="Arial" w:cs="Arial"/>
        </w:rPr>
        <w:t xml:space="preserve"> auf die eigene Person gerichtetes, potenziell selbstverletzendes Verhalten, </w:t>
      </w:r>
      <w:proofErr w:type="gramStart"/>
      <w:r>
        <w:rPr>
          <w:rFonts w:ascii="Arial" w:hAnsi="Arial" w:cs="Arial"/>
        </w:rPr>
        <w:t>das</w:t>
      </w:r>
      <w:proofErr w:type="gramEnd"/>
      <w:r>
        <w:rPr>
          <w:rFonts w:ascii="Arial" w:hAnsi="Arial" w:cs="Arial"/>
        </w:rPr>
        <w:t xml:space="preserve"> </w:t>
      </w:r>
      <w:r w:rsidRPr="00B741F8">
        <w:rPr>
          <w:rFonts w:ascii="Arial" w:hAnsi="Arial" w:cs="Arial"/>
        </w:rPr>
        <w:t xml:space="preserve">mit der Absicht </w:t>
      </w:r>
      <w:r>
        <w:rPr>
          <w:rFonts w:ascii="Arial" w:hAnsi="Arial" w:cs="Arial"/>
        </w:rPr>
        <w:t xml:space="preserve">oder der Ankündigung </w:t>
      </w:r>
      <w:r w:rsidRPr="00B741F8">
        <w:rPr>
          <w:rFonts w:ascii="Arial" w:hAnsi="Arial" w:cs="Arial"/>
        </w:rPr>
        <w:t>zu sterben assoziiert</w:t>
      </w:r>
      <w:r>
        <w:rPr>
          <w:rFonts w:ascii="Arial" w:hAnsi="Arial" w:cs="Arial"/>
        </w:rPr>
        <w:t xml:space="preserve"> ist. Dabei </w:t>
      </w:r>
      <w:r w:rsidRPr="00B741F8">
        <w:rPr>
          <w:rFonts w:ascii="Arial" w:hAnsi="Arial" w:cs="Arial"/>
        </w:rPr>
        <w:t>muss nicht zwingend eine Verletzung aufgetreten sein</w:t>
      </w:r>
      <w:r>
        <w:rPr>
          <w:rFonts w:ascii="Arial" w:hAnsi="Arial" w:cs="Arial"/>
        </w:rPr>
        <w:t xml:space="preserve">. </w:t>
      </w:r>
      <w:r w:rsidR="00976DD2">
        <w:rPr>
          <w:rFonts w:ascii="Arial" w:hAnsi="Arial" w:cs="Arial"/>
        </w:rPr>
        <w:t>Suizid ist die vorsätzliche Beendigung des eigenen Lebens.</w:t>
      </w:r>
      <w:r w:rsidR="00976DD2" w:rsidRPr="00F32E56">
        <w:rPr>
          <w:rFonts w:ascii="Arial" w:hAnsi="Arial" w:cs="Arial"/>
          <w:b/>
        </w:rPr>
        <w:t xml:space="preserve"> </w:t>
      </w:r>
      <w:r w:rsidR="00976DD2" w:rsidRPr="000E1BCB">
        <w:rPr>
          <w:rFonts w:ascii="Arial" w:hAnsi="Arial" w:cs="Arial"/>
        </w:rPr>
        <w:t xml:space="preserve">Es gibt unterschiedliche Methoden </w:t>
      </w:r>
      <w:r w:rsidR="00124099">
        <w:rPr>
          <w:rFonts w:ascii="Arial" w:hAnsi="Arial" w:cs="Arial"/>
        </w:rPr>
        <w:t>der vorsätzlichen Selbstbeschädigung</w:t>
      </w:r>
      <w:r w:rsidR="00976DD2" w:rsidRPr="000E1BCB">
        <w:rPr>
          <w:rFonts w:ascii="Arial" w:hAnsi="Arial" w:cs="Arial"/>
        </w:rPr>
        <w:t xml:space="preserve">. </w:t>
      </w:r>
    </w:p>
    <w:p w:rsidR="000E1BCB" w:rsidRPr="000E1BCB" w:rsidRDefault="00543A9F" w:rsidP="000E1BCB">
      <w:pPr>
        <w:rPr>
          <w:rFonts w:ascii="Arial" w:hAnsi="Arial" w:cs="Arial"/>
        </w:rPr>
      </w:pPr>
      <w:r w:rsidRPr="007D5216">
        <w:rPr>
          <w:rFonts w:ascii="Arial" w:hAnsi="Arial" w:cs="Arial"/>
        </w:rPr>
        <w:t>Die Bayerische Polizeiliche Kriminalstatistik (PKS) berichtet alle in Bayern durchgeführten Suizidversuche und Suizidsterbefälle.</w:t>
      </w:r>
      <w:r w:rsidR="007D5216" w:rsidRPr="007D5216">
        <w:rPr>
          <w:rFonts w:ascii="Arial" w:hAnsi="Arial" w:cs="Arial"/>
        </w:rPr>
        <w:t xml:space="preserve"> </w:t>
      </w:r>
      <w:r w:rsidR="00161C1A" w:rsidRPr="007D5216">
        <w:rPr>
          <w:rFonts w:ascii="Arial" w:hAnsi="Arial" w:cs="Arial"/>
        </w:rPr>
        <w:t>Eine Person kann dabei mehrere Suizidversuche untern</w:t>
      </w:r>
      <w:r w:rsidR="007D5216" w:rsidRPr="007D5216">
        <w:rPr>
          <w:rFonts w:ascii="Arial" w:hAnsi="Arial" w:cs="Arial"/>
        </w:rPr>
        <w:t>ommen haben</w:t>
      </w:r>
      <w:r w:rsidR="00161C1A" w:rsidRPr="007D5216">
        <w:rPr>
          <w:rFonts w:ascii="Arial" w:hAnsi="Arial" w:cs="Arial"/>
        </w:rPr>
        <w:t>, die polizeilich gemeldet w</w:t>
      </w:r>
      <w:r w:rsidR="007D5216" w:rsidRPr="007D5216">
        <w:rPr>
          <w:rFonts w:ascii="Arial" w:hAnsi="Arial" w:cs="Arial"/>
        </w:rPr>
        <w:t>u</w:t>
      </w:r>
      <w:r w:rsidR="00161C1A" w:rsidRPr="007D5216">
        <w:rPr>
          <w:rFonts w:ascii="Arial" w:hAnsi="Arial" w:cs="Arial"/>
        </w:rPr>
        <w:t>rden.</w:t>
      </w:r>
      <w:r w:rsidR="007D5216">
        <w:rPr>
          <w:rFonts w:ascii="Arial" w:hAnsi="Arial" w:cs="Arial"/>
        </w:rPr>
        <w:t xml:space="preserve"> </w:t>
      </w:r>
      <w:r w:rsidR="00976DD2" w:rsidRPr="00AA7EAE">
        <w:rPr>
          <w:rFonts w:ascii="Arial" w:hAnsi="Arial" w:cs="Arial"/>
        </w:rPr>
        <w:t>Angeführt sind die Absolutzahlen de</w:t>
      </w:r>
      <w:r w:rsidR="00976DD2">
        <w:rPr>
          <w:rFonts w:ascii="Arial" w:hAnsi="Arial" w:cs="Arial"/>
        </w:rPr>
        <w:t>r</w:t>
      </w:r>
      <w:r w:rsidR="00976DD2" w:rsidRPr="00AA7EAE">
        <w:rPr>
          <w:rFonts w:ascii="Arial" w:hAnsi="Arial" w:cs="Arial"/>
        </w:rPr>
        <w:t xml:space="preserve"> jeweiligen Suizid</w:t>
      </w:r>
      <w:r w:rsidR="00976DD2">
        <w:rPr>
          <w:rFonts w:ascii="Arial" w:hAnsi="Arial" w:cs="Arial"/>
        </w:rPr>
        <w:t>methode</w:t>
      </w:r>
      <w:r w:rsidR="00976DD2" w:rsidRPr="00AA7EAE">
        <w:rPr>
          <w:rFonts w:ascii="Arial" w:hAnsi="Arial" w:cs="Arial"/>
        </w:rPr>
        <w:t xml:space="preserve"> wie auch die relative Prozentzahl. </w:t>
      </w:r>
    </w:p>
    <w:p w:rsidR="000E1BCB" w:rsidRPr="000E1BCB" w:rsidRDefault="000E1BCB">
      <w:pPr>
        <w:rPr>
          <w:rFonts w:ascii="Arial" w:hAnsi="Arial" w:cs="Arial"/>
        </w:rPr>
      </w:pPr>
    </w:p>
    <w:p w:rsidR="00563118" w:rsidRPr="005A4C03" w:rsidRDefault="00563118">
      <w:pPr>
        <w:rPr>
          <w:rFonts w:ascii="Arial" w:hAnsi="Arial" w:cs="Arial"/>
          <w:b/>
        </w:rPr>
      </w:pPr>
      <w:r w:rsidRPr="005A4C03">
        <w:rPr>
          <w:rFonts w:ascii="Arial" w:hAnsi="Arial" w:cs="Arial"/>
          <w:b/>
        </w:rPr>
        <w:t>Datenhalter</w:t>
      </w:r>
    </w:p>
    <w:p w:rsidR="00563118" w:rsidRPr="000E1BCB" w:rsidRDefault="000E1BCB">
      <w:pPr>
        <w:rPr>
          <w:rFonts w:ascii="Arial" w:hAnsi="Arial" w:cs="Arial"/>
          <w:sz w:val="18"/>
        </w:rPr>
      </w:pPr>
      <w:r w:rsidRPr="000E1BCB">
        <w:rPr>
          <w:rFonts w:ascii="Arial" w:hAnsi="Arial" w:cs="Arial"/>
          <w:bCs/>
          <w:szCs w:val="22"/>
        </w:rPr>
        <w:t>Bayerisches Landeskriminalamt</w:t>
      </w:r>
    </w:p>
    <w:p w:rsidR="000E1BCB" w:rsidRDefault="000E1BCB">
      <w:pPr>
        <w:rPr>
          <w:rFonts w:ascii="Arial" w:hAnsi="Arial" w:cs="Arial"/>
          <w:b/>
        </w:rPr>
      </w:pPr>
    </w:p>
    <w:p w:rsidR="00563118" w:rsidRPr="005A4C03" w:rsidRDefault="00563118">
      <w:pPr>
        <w:rPr>
          <w:rFonts w:ascii="Arial" w:hAnsi="Arial" w:cs="Arial"/>
          <w:b/>
        </w:rPr>
      </w:pPr>
      <w:r w:rsidRPr="005A4C03">
        <w:rPr>
          <w:rFonts w:ascii="Arial" w:hAnsi="Arial" w:cs="Arial"/>
          <w:b/>
        </w:rPr>
        <w:t>Datenquelle</w:t>
      </w:r>
    </w:p>
    <w:p w:rsidR="00563118" w:rsidRDefault="000E1BCB">
      <w:pPr>
        <w:rPr>
          <w:rFonts w:ascii="Arial" w:hAnsi="Arial" w:cs="Arial"/>
        </w:rPr>
      </w:pPr>
      <w:r w:rsidRPr="000E1BCB">
        <w:rPr>
          <w:rFonts w:ascii="Arial" w:hAnsi="Arial" w:cs="Arial"/>
        </w:rPr>
        <w:t>Polizeiliche Kriminalstatistik</w:t>
      </w:r>
      <w:r w:rsidR="009418ED">
        <w:rPr>
          <w:rFonts w:ascii="Arial" w:hAnsi="Arial" w:cs="Arial"/>
        </w:rPr>
        <w:t xml:space="preserve"> </w:t>
      </w:r>
    </w:p>
    <w:p w:rsidR="000E1BCB" w:rsidRPr="005A4C03" w:rsidRDefault="000E1BCB">
      <w:pPr>
        <w:rPr>
          <w:rFonts w:ascii="Arial" w:hAnsi="Arial" w:cs="Arial"/>
        </w:rPr>
      </w:pPr>
    </w:p>
    <w:p w:rsidR="00563118" w:rsidRPr="005A4C03" w:rsidRDefault="00563118">
      <w:pPr>
        <w:rPr>
          <w:rFonts w:ascii="Arial" w:hAnsi="Arial" w:cs="Arial"/>
        </w:rPr>
      </w:pPr>
      <w:r w:rsidRPr="005A4C03">
        <w:rPr>
          <w:rFonts w:ascii="Arial" w:hAnsi="Arial" w:cs="Arial"/>
          <w:b/>
        </w:rPr>
        <w:t>Periodizität</w:t>
      </w:r>
    </w:p>
    <w:p w:rsidR="00563118" w:rsidRDefault="00124099">
      <w:pPr>
        <w:rPr>
          <w:rFonts w:ascii="Arial" w:hAnsi="Arial" w:cs="Arial"/>
        </w:rPr>
      </w:pPr>
      <w:r w:rsidRPr="000E1BCB">
        <w:rPr>
          <w:rFonts w:ascii="Arial" w:hAnsi="Arial" w:cs="Arial"/>
        </w:rPr>
        <w:t>Polizeiliche Kriminalstatistik</w:t>
      </w:r>
      <w:r>
        <w:rPr>
          <w:rFonts w:ascii="Arial" w:hAnsi="Arial" w:cs="Arial"/>
        </w:rPr>
        <w:t>:</w:t>
      </w:r>
      <w:r w:rsidRPr="000E1BCB">
        <w:rPr>
          <w:rFonts w:ascii="Arial" w:hAnsi="Arial" w:cs="Arial"/>
        </w:rPr>
        <w:t xml:space="preserve"> </w:t>
      </w:r>
      <w:r w:rsidR="00563118" w:rsidRPr="000E1BCB">
        <w:rPr>
          <w:rFonts w:ascii="Arial" w:hAnsi="Arial" w:cs="Arial"/>
        </w:rPr>
        <w:t xml:space="preserve">Jährlich, </w:t>
      </w:r>
      <w:r w:rsidR="00891678" w:rsidRPr="00891678">
        <w:rPr>
          <w:rFonts w:ascii="Arial" w:hAnsi="Arial" w:cs="Arial"/>
        </w:rPr>
        <w:t xml:space="preserve">in der Regel zum Ende des ersten Quartals des Folgejahres </w:t>
      </w:r>
    </w:p>
    <w:p w:rsidR="00124099" w:rsidRPr="005A4C03" w:rsidRDefault="00124099">
      <w:pPr>
        <w:rPr>
          <w:rFonts w:ascii="Arial" w:hAnsi="Arial" w:cs="Arial"/>
        </w:rPr>
      </w:pPr>
    </w:p>
    <w:p w:rsidR="00563118" w:rsidRPr="005A4C03" w:rsidRDefault="00563118">
      <w:pPr>
        <w:rPr>
          <w:rFonts w:ascii="Arial" w:hAnsi="Arial" w:cs="Arial"/>
        </w:rPr>
      </w:pPr>
    </w:p>
    <w:p w:rsidR="00563118" w:rsidRPr="005A4C03" w:rsidRDefault="00563118">
      <w:pPr>
        <w:rPr>
          <w:rFonts w:ascii="Arial" w:hAnsi="Arial" w:cs="Arial"/>
          <w:b/>
        </w:rPr>
      </w:pPr>
      <w:r w:rsidRPr="005A4C03">
        <w:rPr>
          <w:rFonts w:ascii="Arial" w:hAnsi="Arial" w:cs="Arial"/>
          <w:b/>
        </w:rPr>
        <w:t>Validität</w:t>
      </w:r>
    </w:p>
    <w:p w:rsidR="00563118" w:rsidRDefault="00124099">
      <w:pPr>
        <w:rPr>
          <w:rFonts w:ascii="Arial" w:hAnsi="Arial" w:cs="Arial"/>
        </w:rPr>
      </w:pPr>
      <w:r w:rsidRPr="00490EA3">
        <w:rPr>
          <w:rFonts w:ascii="Arial" w:hAnsi="Arial" w:cs="Arial"/>
        </w:rPr>
        <w:t xml:space="preserve">Die Zahlen </w:t>
      </w:r>
      <w:r>
        <w:rPr>
          <w:rFonts w:ascii="Arial" w:hAnsi="Arial" w:cs="Arial"/>
        </w:rPr>
        <w:t xml:space="preserve">dieses Indikators </w:t>
      </w:r>
      <w:r w:rsidRPr="00490EA3">
        <w:rPr>
          <w:rFonts w:ascii="Arial" w:hAnsi="Arial" w:cs="Arial"/>
        </w:rPr>
        <w:t xml:space="preserve">werden </w:t>
      </w:r>
      <w:r>
        <w:rPr>
          <w:rFonts w:ascii="Arial" w:hAnsi="Arial" w:cs="Arial"/>
        </w:rPr>
        <w:t xml:space="preserve">der </w:t>
      </w:r>
      <w:r w:rsidRPr="000E1BCB">
        <w:rPr>
          <w:rFonts w:ascii="Arial" w:hAnsi="Arial" w:cs="Arial"/>
        </w:rPr>
        <w:t xml:space="preserve">PKS </w:t>
      </w:r>
      <w:r w:rsidRPr="00490EA3">
        <w:rPr>
          <w:rFonts w:ascii="Arial" w:hAnsi="Arial" w:cs="Arial"/>
        </w:rPr>
        <w:t>entnommen</w:t>
      </w:r>
      <w:r>
        <w:rPr>
          <w:rFonts w:ascii="Arial" w:hAnsi="Arial" w:cs="Arial"/>
        </w:rPr>
        <w:t xml:space="preserve">. </w:t>
      </w:r>
      <w:r w:rsidR="00C77FCD" w:rsidRPr="00C37C2E">
        <w:rPr>
          <w:rFonts w:ascii="Arial" w:hAnsi="Arial" w:cs="Arial"/>
        </w:rPr>
        <w:t>Alle für den Fall relevanten Informationen werden</w:t>
      </w:r>
      <w:r>
        <w:rPr>
          <w:rFonts w:ascii="Arial" w:hAnsi="Arial" w:cs="Arial"/>
        </w:rPr>
        <w:t xml:space="preserve"> in der PKS</w:t>
      </w:r>
      <w:r w:rsidRPr="000E1BCB">
        <w:rPr>
          <w:rFonts w:ascii="Arial" w:hAnsi="Arial" w:cs="Arial"/>
        </w:rPr>
        <w:t xml:space="preserve"> </w:t>
      </w:r>
      <w:r w:rsidR="00C77FCD" w:rsidRPr="00C37C2E">
        <w:rPr>
          <w:rFonts w:ascii="Arial" w:hAnsi="Arial" w:cs="Arial"/>
        </w:rPr>
        <w:t>von den Beamtinnen</w:t>
      </w:r>
      <w:r w:rsidR="00C77FCD">
        <w:rPr>
          <w:rFonts w:ascii="Arial" w:hAnsi="Arial" w:cs="Arial"/>
        </w:rPr>
        <w:t xml:space="preserve"> und Beamten</w:t>
      </w:r>
      <w:r w:rsidR="00C77FCD" w:rsidRPr="00C37C2E">
        <w:rPr>
          <w:rFonts w:ascii="Arial" w:hAnsi="Arial" w:cs="Arial"/>
        </w:rPr>
        <w:t>, die im Einsatz vor Ort waren, erhoben und im Zuge der Ermittlungen dokumentiert.</w:t>
      </w:r>
      <w:r w:rsidR="00C37C2E" w:rsidRPr="00C37C2E">
        <w:rPr>
          <w:rFonts w:ascii="Arial" w:hAnsi="Arial" w:cs="Arial"/>
        </w:rPr>
        <w:t xml:space="preserve"> </w:t>
      </w:r>
    </w:p>
    <w:p w:rsidR="00563118" w:rsidRPr="005A4C03" w:rsidRDefault="00563118">
      <w:pPr>
        <w:rPr>
          <w:rFonts w:ascii="Arial" w:hAnsi="Arial" w:cs="Arial"/>
        </w:rPr>
      </w:pPr>
    </w:p>
    <w:p w:rsidR="00563118" w:rsidRPr="005A4C03" w:rsidRDefault="00563118">
      <w:pPr>
        <w:rPr>
          <w:rFonts w:ascii="Arial" w:hAnsi="Arial" w:cs="Arial"/>
          <w:b/>
        </w:rPr>
      </w:pPr>
      <w:r w:rsidRPr="005A4C03">
        <w:rPr>
          <w:rFonts w:ascii="Arial" w:hAnsi="Arial" w:cs="Arial"/>
          <w:b/>
        </w:rPr>
        <w:t>Kommentar</w:t>
      </w:r>
    </w:p>
    <w:p w:rsidR="0000141A" w:rsidRDefault="0000141A" w:rsidP="00C37C2E">
      <w:pPr>
        <w:rPr>
          <w:rFonts w:ascii="Arial" w:hAnsi="Arial" w:cs="Arial"/>
        </w:rPr>
      </w:pPr>
      <w:r w:rsidRPr="0000141A">
        <w:rPr>
          <w:rFonts w:ascii="Arial" w:hAnsi="Arial" w:cs="Arial"/>
        </w:rPr>
        <w:t xml:space="preserve">In dem Indikator werden nur polizeilich bekannte Suizidversuche abgebildet. Die PKS bildet demnach nur ein Teilsegment der Suizidversuche ab. Bestimmte Konstellationen werden dabei häufiger berücksichtigt (z. B. bei Schusswaffengebrauch) als andere (z. B. Medikamentenintoxikation). </w:t>
      </w:r>
    </w:p>
    <w:p w:rsidR="00EB0958" w:rsidRDefault="005B2E5C" w:rsidP="00C77FCD">
      <w:pPr>
        <w:rPr>
          <w:rFonts w:ascii="Arial" w:hAnsi="Arial" w:cs="Arial"/>
        </w:rPr>
      </w:pPr>
      <w:r w:rsidRPr="005B2E5C">
        <w:rPr>
          <w:rFonts w:ascii="Arial" w:hAnsi="Arial" w:cs="Arial"/>
        </w:rPr>
        <w:t xml:space="preserve">Die </w:t>
      </w:r>
      <w:r w:rsidRPr="007D5216">
        <w:rPr>
          <w:rFonts w:ascii="Arial" w:hAnsi="Arial" w:cs="Arial"/>
        </w:rPr>
        <w:t xml:space="preserve">PKS berichtet alle in Bayern durchgeführten </w:t>
      </w:r>
      <w:r w:rsidR="00124099" w:rsidRPr="007D5216">
        <w:rPr>
          <w:rFonts w:ascii="Arial" w:hAnsi="Arial" w:cs="Arial"/>
        </w:rPr>
        <w:t>Suizidversuche</w:t>
      </w:r>
      <w:r w:rsidR="00124099">
        <w:rPr>
          <w:rFonts w:ascii="Arial" w:hAnsi="Arial" w:cs="Arial"/>
        </w:rPr>
        <w:t xml:space="preserve"> und </w:t>
      </w:r>
      <w:r w:rsidRPr="005B2E5C">
        <w:rPr>
          <w:rFonts w:ascii="Arial" w:hAnsi="Arial" w:cs="Arial"/>
        </w:rPr>
        <w:t>Suizide</w:t>
      </w:r>
      <w:r>
        <w:rPr>
          <w:rFonts w:ascii="Arial" w:hAnsi="Arial" w:cs="Arial"/>
        </w:rPr>
        <w:t xml:space="preserve">, d.h. </w:t>
      </w:r>
      <w:r w:rsidR="00171B0E">
        <w:rPr>
          <w:rFonts w:ascii="Arial" w:hAnsi="Arial" w:cs="Arial"/>
        </w:rPr>
        <w:t xml:space="preserve">in Bayern durchgeführte </w:t>
      </w:r>
      <w:r w:rsidR="00427A2A">
        <w:rPr>
          <w:rFonts w:ascii="Arial" w:hAnsi="Arial" w:cs="Arial"/>
        </w:rPr>
        <w:t xml:space="preserve">Suizidversuche und Suizidsterbefälle </w:t>
      </w:r>
      <w:r w:rsidR="00427A2A" w:rsidRPr="00AE2A1F">
        <w:rPr>
          <w:rFonts w:ascii="Arial" w:hAnsi="Arial" w:cs="Arial"/>
        </w:rPr>
        <w:t>von Personen</w:t>
      </w:r>
      <w:r w:rsidR="00427A2A">
        <w:rPr>
          <w:rFonts w:ascii="Arial" w:hAnsi="Arial" w:cs="Arial"/>
        </w:rPr>
        <w:t xml:space="preserve"> mit Wohnsitz </w:t>
      </w:r>
      <w:r w:rsidR="00A91ABC">
        <w:rPr>
          <w:rFonts w:ascii="Arial" w:hAnsi="Arial" w:cs="Arial"/>
        </w:rPr>
        <w:t xml:space="preserve">innerhalb und </w:t>
      </w:r>
      <w:r w:rsidR="00427A2A">
        <w:rPr>
          <w:rFonts w:ascii="Arial" w:hAnsi="Arial" w:cs="Arial"/>
        </w:rPr>
        <w:t>außerhalb</w:t>
      </w:r>
      <w:r w:rsidR="00427A2A" w:rsidRPr="00AE2A1F">
        <w:rPr>
          <w:rFonts w:ascii="Arial" w:hAnsi="Arial" w:cs="Arial"/>
        </w:rPr>
        <w:t xml:space="preserve"> Bayern</w:t>
      </w:r>
      <w:r w:rsidR="00427A2A">
        <w:rPr>
          <w:rFonts w:ascii="Arial" w:hAnsi="Arial" w:cs="Arial"/>
        </w:rPr>
        <w:t>s sind darin enthalten</w:t>
      </w:r>
      <w:r w:rsidR="00171B0E">
        <w:rPr>
          <w:rFonts w:ascii="Arial" w:hAnsi="Arial" w:cs="Arial"/>
        </w:rPr>
        <w:t>;</w:t>
      </w:r>
      <w:r>
        <w:rPr>
          <w:rFonts w:ascii="Arial" w:hAnsi="Arial" w:cs="Arial"/>
        </w:rPr>
        <w:t xml:space="preserve"> </w:t>
      </w:r>
      <w:r w:rsidRPr="005B2E5C">
        <w:rPr>
          <w:rFonts w:ascii="Arial" w:hAnsi="Arial" w:cs="Arial"/>
        </w:rPr>
        <w:t>in Bayern lebende Personen</w:t>
      </w:r>
      <w:r>
        <w:rPr>
          <w:rFonts w:ascii="Arial" w:hAnsi="Arial" w:cs="Arial"/>
        </w:rPr>
        <w:t xml:space="preserve">, die außerhalb Bayerns </w:t>
      </w:r>
      <w:r w:rsidR="00427A2A">
        <w:rPr>
          <w:rFonts w:ascii="Arial" w:hAnsi="Arial" w:cs="Arial"/>
        </w:rPr>
        <w:t xml:space="preserve">einen Suizidversuch oder einen Suizid durchgeführt haben, sind </w:t>
      </w:r>
      <w:r w:rsidR="00171B0E">
        <w:rPr>
          <w:rFonts w:ascii="Arial" w:hAnsi="Arial" w:cs="Arial"/>
        </w:rPr>
        <w:t xml:space="preserve">nicht </w:t>
      </w:r>
      <w:r w:rsidR="00427A2A">
        <w:rPr>
          <w:rFonts w:ascii="Arial" w:hAnsi="Arial" w:cs="Arial"/>
        </w:rPr>
        <w:t>darin enthalten</w:t>
      </w:r>
      <w:r w:rsidR="00AE2A1F" w:rsidRPr="00AE2A1F">
        <w:rPr>
          <w:rFonts w:ascii="Arial" w:hAnsi="Arial" w:cs="Arial"/>
        </w:rPr>
        <w:t xml:space="preserve">. </w:t>
      </w:r>
      <w:r w:rsidR="00C37C2E" w:rsidRPr="00C37C2E">
        <w:rPr>
          <w:rFonts w:ascii="Arial" w:hAnsi="Arial" w:cs="Arial"/>
        </w:rPr>
        <w:t>Die PKS ist eine Ausgangsstatistik, was bedeutet, dass die Fälle erst mit Abschluss der Ermittlungen in die Polizeiliche Kriminalstatistik überführt werden</w:t>
      </w:r>
      <w:r>
        <w:rPr>
          <w:rFonts w:ascii="Arial" w:hAnsi="Arial" w:cs="Arial"/>
        </w:rPr>
        <w:t xml:space="preserve">, d.h. </w:t>
      </w:r>
      <w:r w:rsidRPr="005B2E5C">
        <w:rPr>
          <w:rFonts w:ascii="Arial" w:hAnsi="Arial" w:cs="Arial"/>
        </w:rPr>
        <w:t xml:space="preserve">Jahr der Durchführung </w:t>
      </w:r>
      <w:r>
        <w:rPr>
          <w:rFonts w:ascii="Arial" w:hAnsi="Arial" w:cs="Arial"/>
        </w:rPr>
        <w:t>und Dokumentationsjahr sind nicht zwingend identisch</w:t>
      </w:r>
      <w:r w:rsidR="00C37C2E" w:rsidRPr="00C37C2E">
        <w:rPr>
          <w:rFonts w:ascii="Arial" w:hAnsi="Arial" w:cs="Arial"/>
        </w:rPr>
        <w:t>.</w:t>
      </w:r>
    </w:p>
    <w:p w:rsidR="00FA7CDB" w:rsidRDefault="00A91ABC" w:rsidP="00C77FCD">
      <w:pPr>
        <w:rPr>
          <w:rFonts w:ascii="Arial" w:hAnsi="Arial" w:cs="Arial"/>
        </w:rPr>
      </w:pPr>
      <w:r>
        <w:rPr>
          <w:rFonts w:ascii="Arial" w:hAnsi="Arial" w:cs="Arial"/>
        </w:rPr>
        <w:t xml:space="preserve">Zwischen der PKS und der Todesursachenstatistik gibt es Abweichungen hinsichtlich der Fallzählung und der Kategorisierung der Methoden. </w:t>
      </w:r>
      <w:r w:rsidR="007D5216">
        <w:rPr>
          <w:rFonts w:ascii="Arial" w:hAnsi="Arial" w:cs="Arial"/>
        </w:rPr>
        <w:t xml:space="preserve">Beim </w:t>
      </w:r>
      <w:r w:rsidR="007D5216" w:rsidRPr="007D5216">
        <w:rPr>
          <w:rFonts w:ascii="Arial" w:hAnsi="Arial" w:cs="Arial"/>
        </w:rPr>
        <w:t xml:space="preserve">Anteil </w:t>
      </w:r>
      <w:r w:rsidR="007D5216">
        <w:rPr>
          <w:rFonts w:ascii="Arial" w:hAnsi="Arial" w:cs="Arial"/>
        </w:rPr>
        <w:t xml:space="preserve">der </w:t>
      </w:r>
      <w:r w:rsidR="007D5216" w:rsidRPr="007D5216">
        <w:rPr>
          <w:rFonts w:ascii="Arial" w:hAnsi="Arial" w:cs="Arial"/>
        </w:rPr>
        <w:t>verschiedene</w:t>
      </w:r>
      <w:r w:rsidR="007D5216">
        <w:rPr>
          <w:rFonts w:ascii="Arial" w:hAnsi="Arial" w:cs="Arial"/>
        </w:rPr>
        <w:t>n</w:t>
      </w:r>
      <w:r w:rsidR="007D5216" w:rsidRPr="007D5216">
        <w:rPr>
          <w:rFonts w:ascii="Arial" w:hAnsi="Arial" w:cs="Arial"/>
        </w:rPr>
        <w:t xml:space="preserve"> Suizidmethoden </w:t>
      </w:r>
      <w:r w:rsidR="007D5216">
        <w:rPr>
          <w:rFonts w:ascii="Arial" w:hAnsi="Arial" w:cs="Arial"/>
        </w:rPr>
        <w:t xml:space="preserve">gibt es zwischen der PKS und der Todesursachenstatistik keine großen Unterschiede. </w:t>
      </w:r>
    </w:p>
    <w:p w:rsidR="00563118" w:rsidRPr="00C37C2E" w:rsidRDefault="00563118" w:rsidP="00C37C2E">
      <w:pPr>
        <w:rPr>
          <w:rFonts w:ascii="Arial" w:hAnsi="Arial" w:cs="Arial"/>
        </w:rPr>
      </w:pPr>
      <w:r w:rsidRPr="00C37C2E">
        <w:rPr>
          <w:rFonts w:ascii="Arial" w:hAnsi="Arial" w:cs="Arial"/>
        </w:rPr>
        <w:t xml:space="preserve">Der Indikator zählt zu den Ergebnisindikatoren. </w:t>
      </w:r>
    </w:p>
    <w:p w:rsidR="00563118" w:rsidRPr="005A4C03" w:rsidRDefault="00563118">
      <w:pPr>
        <w:rPr>
          <w:rFonts w:ascii="Arial" w:hAnsi="Arial" w:cs="Arial"/>
        </w:rPr>
      </w:pPr>
    </w:p>
    <w:p w:rsidR="00563118" w:rsidRPr="005A4C03" w:rsidRDefault="00563118">
      <w:pPr>
        <w:pStyle w:val="berschrift2"/>
        <w:jc w:val="left"/>
        <w:rPr>
          <w:rFonts w:ascii="Arial" w:hAnsi="Arial" w:cs="Arial"/>
        </w:rPr>
      </w:pPr>
      <w:r w:rsidRPr="005A4C03">
        <w:rPr>
          <w:rFonts w:ascii="Arial" w:hAnsi="Arial" w:cs="Arial"/>
        </w:rPr>
        <w:t>Vergleichbarkeit</w:t>
      </w:r>
    </w:p>
    <w:p w:rsidR="00563118" w:rsidRPr="005A4C03" w:rsidRDefault="000A783C">
      <w:pPr>
        <w:rPr>
          <w:rFonts w:ascii="Arial" w:hAnsi="Arial" w:cs="Arial"/>
        </w:rPr>
      </w:pPr>
      <w:r>
        <w:rPr>
          <w:rFonts w:ascii="Arial" w:hAnsi="Arial" w:cs="Arial"/>
        </w:rPr>
        <w:t>Keine Vergleichbarkeit vorhanden</w:t>
      </w:r>
      <w:r w:rsidR="00C77FCD">
        <w:rPr>
          <w:rFonts w:ascii="Arial" w:hAnsi="Arial" w:cs="Arial"/>
        </w:rPr>
        <w:t xml:space="preserve">. </w:t>
      </w:r>
    </w:p>
    <w:p w:rsidR="000A783C" w:rsidRDefault="000A783C">
      <w:pPr>
        <w:rPr>
          <w:rFonts w:ascii="Arial" w:hAnsi="Arial" w:cs="Arial"/>
          <w:b/>
        </w:rPr>
      </w:pPr>
    </w:p>
    <w:p w:rsidR="00563118" w:rsidRPr="005A4C03" w:rsidRDefault="00563118">
      <w:pPr>
        <w:rPr>
          <w:rFonts w:ascii="Arial" w:hAnsi="Arial" w:cs="Arial"/>
          <w:b/>
        </w:rPr>
      </w:pPr>
      <w:r w:rsidRPr="005A4C03">
        <w:rPr>
          <w:rFonts w:ascii="Arial" w:hAnsi="Arial" w:cs="Arial"/>
          <w:b/>
        </w:rPr>
        <w:t xml:space="preserve">Originalquellen: </w:t>
      </w:r>
    </w:p>
    <w:p w:rsidR="00563118" w:rsidRPr="005A4C03" w:rsidRDefault="000E1BCB">
      <w:pPr>
        <w:rPr>
          <w:rFonts w:ascii="Arial" w:hAnsi="Arial" w:cs="Arial"/>
        </w:rPr>
      </w:pPr>
      <w:r w:rsidRPr="000E1BCB">
        <w:rPr>
          <w:rFonts w:ascii="Arial" w:hAnsi="Arial" w:cs="Arial"/>
        </w:rPr>
        <w:t>Bayerische</w:t>
      </w:r>
      <w:r w:rsidR="006B412C">
        <w:rPr>
          <w:rFonts w:ascii="Arial" w:hAnsi="Arial" w:cs="Arial"/>
        </w:rPr>
        <w:t>s</w:t>
      </w:r>
      <w:r w:rsidRPr="000E1BCB">
        <w:rPr>
          <w:rFonts w:ascii="Arial" w:hAnsi="Arial" w:cs="Arial"/>
        </w:rPr>
        <w:t xml:space="preserve"> Landeskriminal</w:t>
      </w:r>
      <w:r w:rsidR="00C77FCD">
        <w:rPr>
          <w:rFonts w:ascii="Arial" w:hAnsi="Arial" w:cs="Arial"/>
        </w:rPr>
        <w:t>amt, Statistisches Bundesamt</w:t>
      </w:r>
    </w:p>
    <w:p w:rsidR="00563118" w:rsidRDefault="00563118">
      <w:pPr>
        <w:rPr>
          <w:rFonts w:ascii="Arial" w:hAnsi="Arial" w:cs="Arial"/>
        </w:rPr>
      </w:pPr>
    </w:p>
    <w:p w:rsidR="005A4C03" w:rsidRPr="005A4C03" w:rsidRDefault="005A4C03">
      <w:pPr>
        <w:rPr>
          <w:rFonts w:ascii="Arial" w:hAnsi="Arial" w:cs="Arial"/>
          <w:b/>
        </w:rPr>
      </w:pPr>
      <w:r w:rsidRPr="005A4C03">
        <w:rPr>
          <w:rFonts w:ascii="Arial" w:hAnsi="Arial" w:cs="Arial"/>
          <w:b/>
        </w:rPr>
        <w:t>Stand:</w:t>
      </w:r>
    </w:p>
    <w:p w:rsidR="005A4C03" w:rsidRPr="005A4C03" w:rsidRDefault="007C057E" w:rsidP="00650F0A">
      <w:pPr>
        <w:rPr>
          <w:rFonts w:ascii="Arial" w:hAnsi="Arial" w:cs="Arial"/>
        </w:rPr>
      </w:pPr>
      <w:r>
        <w:rPr>
          <w:rFonts w:ascii="Arial" w:hAnsi="Arial" w:cs="Arial"/>
        </w:rPr>
        <w:t>Mai</w:t>
      </w:r>
      <w:r w:rsidR="00C77FCD" w:rsidRPr="00C77FCD">
        <w:rPr>
          <w:rFonts w:ascii="Arial" w:hAnsi="Arial" w:cs="Arial"/>
        </w:rPr>
        <w:t xml:space="preserve"> 2023</w:t>
      </w:r>
    </w:p>
    <w:sectPr w:rsidR="005A4C03" w:rsidRPr="005A4C03">
      <w:headerReference w:type="even" r:id="rId7"/>
      <w:headerReference w:type="default" r:id="rId8"/>
      <w:footerReference w:type="even" r:id="rId9"/>
      <w:footerReference w:type="default" r:id="rId10"/>
      <w:headerReference w:type="first" r:id="rId11"/>
      <w:footerReference w:type="first" r:id="rId12"/>
      <w:pgSz w:w="11906" w:h="16838"/>
      <w:pgMar w:top="1134"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E6" w:rsidRDefault="00A370E6" w:rsidP="005A4C03">
      <w:r>
        <w:separator/>
      </w:r>
    </w:p>
  </w:endnote>
  <w:endnote w:type="continuationSeparator" w:id="0">
    <w:p w:rsidR="00A370E6" w:rsidRDefault="00A370E6" w:rsidP="005A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3" w:rsidRDefault="005A4C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3" w:rsidRDefault="005A4C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3" w:rsidRDefault="005A4C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E6" w:rsidRDefault="00A370E6" w:rsidP="005A4C03">
      <w:r>
        <w:separator/>
      </w:r>
    </w:p>
  </w:footnote>
  <w:footnote w:type="continuationSeparator" w:id="0">
    <w:p w:rsidR="00A370E6" w:rsidRDefault="00A370E6" w:rsidP="005A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3" w:rsidRDefault="005A4C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3" w:rsidRDefault="005A4C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3" w:rsidRDefault="005A4C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7B"/>
    <w:rsid w:val="0000141A"/>
    <w:rsid w:val="00024F82"/>
    <w:rsid w:val="00063581"/>
    <w:rsid w:val="0008412E"/>
    <w:rsid w:val="000A783C"/>
    <w:rsid w:val="000C0B79"/>
    <w:rsid w:val="000E1BCB"/>
    <w:rsid w:val="000E421B"/>
    <w:rsid w:val="00123562"/>
    <w:rsid w:val="00124099"/>
    <w:rsid w:val="00161C1A"/>
    <w:rsid w:val="00171B0E"/>
    <w:rsid w:val="00174BA3"/>
    <w:rsid w:val="00195B5C"/>
    <w:rsid w:val="00215591"/>
    <w:rsid w:val="0022693D"/>
    <w:rsid w:val="00242A5F"/>
    <w:rsid w:val="002459F2"/>
    <w:rsid w:val="002560CD"/>
    <w:rsid w:val="00293F06"/>
    <w:rsid w:val="002B7E43"/>
    <w:rsid w:val="00322592"/>
    <w:rsid w:val="003226C7"/>
    <w:rsid w:val="0037199F"/>
    <w:rsid w:val="003C2A2C"/>
    <w:rsid w:val="00427A2A"/>
    <w:rsid w:val="004A0B29"/>
    <w:rsid w:val="004B6836"/>
    <w:rsid w:val="00504290"/>
    <w:rsid w:val="0053293D"/>
    <w:rsid w:val="00543A9F"/>
    <w:rsid w:val="00563118"/>
    <w:rsid w:val="005800F6"/>
    <w:rsid w:val="005A4C03"/>
    <w:rsid w:val="005B1C2D"/>
    <w:rsid w:val="005B2E5C"/>
    <w:rsid w:val="005E3398"/>
    <w:rsid w:val="00650F0A"/>
    <w:rsid w:val="006621E7"/>
    <w:rsid w:val="00680498"/>
    <w:rsid w:val="00687573"/>
    <w:rsid w:val="006B412C"/>
    <w:rsid w:val="006C6E8D"/>
    <w:rsid w:val="007277FD"/>
    <w:rsid w:val="00741DA2"/>
    <w:rsid w:val="00785AC7"/>
    <w:rsid w:val="007B719F"/>
    <w:rsid w:val="007C057E"/>
    <w:rsid w:val="007D5216"/>
    <w:rsid w:val="00836F3E"/>
    <w:rsid w:val="00891678"/>
    <w:rsid w:val="008F6E03"/>
    <w:rsid w:val="00937DA6"/>
    <w:rsid w:val="009418ED"/>
    <w:rsid w:val="00963168"/>
    <w:rsid w:val="00976DD2"/>
    <w:rsid w:val="009A4544"/>
    <w:rsid w:val="009A6EB4"/>
    <w:rsid w:val="00A370E6"/>
    <w:rsid w:val="00A91ABC"/>
    <w:rsid w:val="00AE2A1F"/>
    <w:rsid w:val="00B802D2"/>
    <w:rsid w:val="00B8177D"/>
    <w:rsid w:val="00BA3369"/>
    <w:rsid w:val="00C07922"/>
    <w:rsid w:val="00C37C2E"/>
    <w:rsid w:val="00C77FCD"/>
    <w:rsid w:val="00C866F3"/>
    <w:rsid w:val="00CF78EB"/>
    <w:rsid w:val="00D33074"/>
    <w:rsid w:val="00D33095"/>
    <w:rsid w:val="00D9020D"/>
    <w:rsid w:val="00DD137B"/>
    <w:rsid w:val="00E141E7"/>
    <w:rsid w:val="00E25325"/>
    <w:rsid w:val="00EB0958"/>
    <w:rsid w:val="00EB26AB"/>
    <w:rsid w:val="00F06294"/>
    <w:rsid w:val="00FA7CDB"/>
    <w:rsid w:val="00FB3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C277FA5-F99F-479D-90DA-ADCAD832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color w:val="00000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Sprechblasentext">
    <w:name w:val="Balloon Text"/>
    <w:basedOn w:val="Standard"/>
    <w:semiHidden/>
    <w:rsid w:val="00DD137B"/>
    <w:rPr>
      <w:rFonts w:ascii="Tahoma" w:hAnsi="Tahoma" w:cs="Tahoma"/>
      <w:sz w:val="16"/>
      <w:szCs w:val="16"/>
    </w:rPr>
  </w:style>
  <w:style w:type="paragraph" w:styleId="Kopfzeile">
    <w:name w:val="header"/>
    <w:basedOn w:val="Standard"/>
    <w:link w:val="KopfzeileZchn"/>
    <w:uiPriority w:val="99"/>
    <w:unhideWhenUsed/>
    <w:rsid w:val="005A4C03"/>
    <w:pPr>
      <w:tabs>
        <w:tab w:val="center" w:pos="4536"/>
        <w:tab w:val="right" w:pos="9072"/>
      </w:tabs>
    </w:pPr>
  </w:style>
  <w:style w:type="character" w:customStyle="1" w:styleId="KopfzeileZchn">
    <w:name w:val="Kopfzeile Zchn"/>
    <w:basedOn w:val="Absatz-Standardschriftart"/>
    <w:link w:val="Kopfzeile"/>
    <w:uiPriority w:val="99"/>
    <w:rsid w:val="005A4C03"/>
  </w:style>
  <w:style w:type="paragraph" w:styleId="Fuzeile">
    <w:name w:val="footer"/>
    <w:basedOn w:val="Standard"/>
    <w:link w:val="FuzeileZchn"/>
    <w:uiPriority w:val="99"/>
    <w:unhideWhenUsed/>
    <w:rsid w:val="005A4C03"/>
    <w:pPr>
      <w:tabs>
        <w:tab w:val="center" w:pos="4536"/>
        <w:tab w:val="right" w:pos="9072"/>
      </w:tabs>
    </w:pPr>
  </w:style>
  <w:style w:type="character" w:customStyle="1" w:styleId="FuzeileZchn">
    <w:name w:val="Fußzeile Zchn"/>
    <w:basedOn w:val="Absatz-Standardschriftart"/>
    <w:link w:val="Fuzeile"/>
    <w:uiPriority w:val="99"/>
    <w:rsid w:val="005A4C03"/>
  </w:style>
  <w:style w:type="character" w:styleId="Kommentarzeichen">
    <w:name w:val="annotation reference"/>
    <w:uiPriority w:val="99"/>
    <w:semiHidden/>
    <w:unhideWhenUsed/>
    <w:rsid w:val="00785AC7"/>
    <w:rPr>
      <w:sz w:val="16"/>
      <w:szCs w:val="16"/>
    </w:rPr>
  </w:style>
  <w:style w:type="paragraph" w:styleId="Kommentartext">
    <w:name w:val="annotation text"/>
    <w:basedOn w:val="Standard"/>
    <w:link w:val="KommentartextZchn"/>
    <w:uiPriority w:val="99"/>
    <w:semiHidden/>
    <w:unhideWhenUsed/>
    <w:rsid w:val="00785AC7"/>
  </w:style>
  <w:style w:type="character" w:customStyle="1" w:styleId="KommentartextZchn">
    <w:name w:val="Kommentartext Zchn"/>
    <w:basedOn w:val="Absatz-Standardschriftart"/>
    <w:link w:val="Kommentartext"/>
    <w:uiPriority w:val="99"/>
    <w:semiHidden/>
    <w:rsid w:val="00785AC7"/>
  </w:style>
  <w:style w:type="paragraph" w:styleId="Kommentarthema">
    <w:name w:val="annotation subject"/>
    <w:basedOn w:val="Kommentartext"/>
    <w:next w:val="Kommentartext"/>
    <w:link w:val="KommentarthemaZchn"/>
    <w:uiPriority w:val="99"/>
    <w:semiHidden/>
    <w:unhideWhenUsed/>
    <w:rsid w:val="00785AC7"/>
    <w:rPr>
      <w:b/>
      <w:bCs/>
    </w:rPr>
  </w:style>
  <w:style w:type="character" w:customStyle="1" w:styleId="KommentarthemaZchn">
    <w:name w:val="Kommentarthema Zchn"/>
    <w:link w:val="Kommentarthema"/>
    <w:uiPriority w:val="99"/>
    <w:semiHidden/>
    <w:rsid w:val="0078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2006-01-31T13:25:00Z</cp:lastPrinted>
  <dcterms:created xsi:type="dcterms:W3CDTF">2023-08-21T09:05:00Z</dcterms:created>
  <dcterms:modified xsi:type="dcterms:W3CDTF">2023-08-21T09:05:00Z</dcterms:modified>
</cp:coreProperties>
</file>