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275"/>
        <w:gridCol w:w="70"/>
        <w:gridCol w:w="1205"/>
        <w:gridCol w:w="567"/>
        <w:gridCol w:w="1842"/>
        <w:gridCol w:w="425"/>
        <w:gridCol w:w="853"/>
        <w:gridCol w:w="1275"/>
        <w:gridCol w:w="145"/>
        <w:gridCol w:w="280"/>
        <w:gridCol w:w="845"/>
        <w:gridCol w:w="1426"/>
      </w:tblGrid>
      <w:tr w:rsidR="00A77E3A" w:rsidRPr="00FC37BB" w14:paraId="34EEE6CE" w14:textId="77777777" w:rsidTr="00354046">
        <w:trPr>
          <w:trHeight w:val="752"/>
        </w:trPr>
        <w:tc>
          <w:tcPr>
            <w:tcW w:w="1063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A504835" w14:textId="77777777" w:rsidR="00A77E3A" w:rsidRPr="00FC37BB" w:rsidRDefault="00A77E3A" w:rsidP="003579A1">
            <w:pPr>
              <w:pStyle w:val="berschrift2"/>
              <w:spacing w:before="120" w:after="40" w:line="220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C37BB">
              <w:rPr>
                <w:rFonts w:asciiTheme="minorHAnsi" w:hAnsiTheme="minorHAnsi" w:cstheme="minorHAnsi"/>
                <w:w w:val="95"/>
                <w:sz w:val="24"/>
              </w:rPr>
              <w:t>Untersuchungsantrag</w:t>
            </w:r>
            <w:r w:rsidR="00013CC2">
              <w:rPr>
                <w:rFonts w:asciiTheme="minorHAnsi" w:hAnsiTheme="minorHAnsi" w:cstheme="minorHAnsi"/>
                <w:w w:val="95"/>
                <w:sz w:val="24"/>
              </w:rPr>
              <w:t xml:space="preserve"> </w:t>
            </w:r>
            <w:r w:rsidR="00E43B81">
              <w:rPr>
                <w:rFonts w:asciiTheme="minorHAnsi" w:hAnsiTheme="minorHAnsi" w:cstheme="minorHAnsi"/>
                <w:w w:val="95"/>
                <w:sz w:val="24"/>
              </w:rPr>
              <w:t>f</w:t>
            </w:r>
            <w:r w:rsidRPr="00FC37BB">
              <w:rPr>
                <w:rFonts w:asciiTheme="minorHAnsi" w:hAnsiTheme="minorHAnsi" w:cstheme="minorHAnsi"/>
                <w:sz w:val="24"/>
              </w:rPr>
              <w:t xml:space="preserve">ür </w:t>
            </w:r>
            <w:r w:rsidR="007F5D16">
              <w:rPr>
                <w:rFonts w:asciiTheme="minorHAnsi" w:hAnsiTheme="minorHAnsi" w:cstheme="minorHAnsi"/>
                <w:sz w:val="24"/>
              </w:rPr>
              <w:t>hygienisch-mikrobiologische Untersuchungen</w:t>
            </w:r>
          </w:p>
        </w:tc>
      </w:tr>
      <w:tr w:rsidR="00045F04" w:rsidRPr="00FC37BB" w14:paraId="1096B84A" w14:textId="77777777" w:rsidTr="001E3A41">
        <w:trPr>
          <w:trHeight w:val="752"/>
        </w:trPr>
        <w:tc>
          <w:tcPr>
            <w:tcW w:w="53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4C19469A" w14:textId="77777777" w:rsidR="00B205F9" w:rsidRPr="007F5D16" w:rsidRDefault="00B205F9" w:rsidP="00B205F9">
            <w:pPr>
              <w:pStyle w:val="berschrift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Einsender </w:t>
            </w:r>
          </w:p>
        </w:tc>
        <w:tc>
          <w:tcPr>
            <w:tcW w:w="38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00B64CA7" w14:textId="77777777" w:rsidR="00E1144C" w:rsidRPr="005774FD" w:rsidRDefault="00E1144C" w:rsidP="00A77E3A">
            <w:pPr>
              <w:pStyle w:val="berschrift2"/>
              <w:spacing w:line="220" w:lineRule="exact"/>
              <w:jc w:val="right"/>
              <w:rPr>
                <w:rFonts w:asciiTheme="minorHAnsi" w:hAnsiTheme="minorHAnsi" w:cstheme="minorHAnsi"/>
                <w:bCs w:val="0"/>
                <w:szCs w:val="20"/>
              </w:rPr>
            </w:pPr>
          </w:p>
          <w:p w14:paraId="6CA759D0" w14:textId="77777777" w:rsidR="00B205F9" w:rsidRPr="005774FD" w:rsidRDefault="00B205F9" w:rsidP="00A77E3A">
            <w:pPr>
              <w:pStyle w:val="berschrift2"/>
              <w:spacing w:line="220" w:lineRule="exact"/>
              <w:jc w:val="right"/>
              <w:rPr>
                <w:rFonts w:asciiTheme="minorHAnsi" w:hAnsiTheme="minorHAnsi" w:cstheme="minorHAnsi"/>
                <w:bCs w:val="0"/>
                <w:szCs w:val="20"/>
              </w:rPr>
            </w:pPr>
            <w:r w:rsidRPr="005774FD">
              <w:rPr>
                <w:rFonts w:asciiTheme="minorHAnsi" w:hAnsiTheme="minorHAnsi" w:cstheme="minorHAnsi"/>
                <w:bCs w:val="0"/>
                <w:szCs w:val="20"/>
              </w:rPr>
              <w:t xml:space="preserve">Bayerisches Landesamt </w:t>
            </w:r>
          </w:p>
          <w:p w14:paraId="6B2D74C6" w14:textId="77777777" w:rsidR="00B205F9" w:rsidRPr="005774FD" w:rsidRDefault="00B205F9" w:rsidP="00A77E3A">
            <w:pPr>
              <w:pStyle w:val="berschrift2"/>
              <w:spacing w:line="220" w:lineRule="exact"/>
              <w:jc w:val="right"/>
              <w:rPr>
                <w:rFonts w:asciiTheme="minorHAnsi" w:hAnsiTheme="minorHAnsi" w:cstheme="minorHAnsi"/>
                <w:w w:val="95"/>
                <w:szCs w:val="20"/>
              </w:rPr>
            </w:pPr>
            <w:r w:rsidRPr="005774FD">
              <w:rPr>
                <w:rFonts w:asciiTheme="minorHAnsi" w:hAnsiTheme="minorHAnsi" w:cstheme="minorHAnsi"/>
                <w:bCs w:val="0"/>
                <w:szCs w:val="20"/>
              </w:rPr>
              <w:t>für Gesundheit und Lebensmittelsicherheit</w:t>
            </w:r>
          </w:p>
        </w:tc>
        <w:tc>
          <w:tcPr>
            <w:tcW w:w="14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14:paraId="49E5D12E" w14:textId="77777777" w:rsidR="00B205F9" w:rsidRPr="005774FD" w:rsidRDefault="00A67D35" w:rsidP="00A77E3A">
            <w:pPr>
              <w:pStyle w:val="berschrift2"/>
              <w:spacing w:before="120" w:after="40" w:line="220" w:lineRule="exact"/>
              <w:rPr>
                <w:rFonts w:asciiTheme="minorHAnsi" w:hAnsiTheme="minorHAnsi" w:cstheme="minorHAnsi"/>
                <w:w w:val="95"/>
                <w:szCs w:val="20"/>
              </w:rPr>
            </w:pPr>
            <w:r w:rsidRPr="005774FD">
              <w:rPr>
                <w:rFonts w:asciiTheme="minorHAnsi" w:hAnsiTheme="minorHAnsi" w:cstheme="minorHAnsi"/>
                <w:noProof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53F45214" wp14:editId="5EFDB47D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17780</wp:posOffset>
                  </wp:positionV>
                  <wp:extent cx="681990" cy="415925"/>
                  <wp:effectExtent l="0" t="0" r="3810" b="317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5D16" w:rsidRPr="00FC37BB" w14:paraId="6CAEF985" w14:textId="77777777" w:rsidTr="001E3A41">
        <w:trPr>
          <w:trHeight w:val="302"/>
        </w:trPr>
        <w:tc>
          <w:tcPr>
            <w:tcW w:w="176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0128BBEA" w14:textId="77777777" w:rsidR="007F5D16" w:rsidRPr="000F25E5" w:rsidRDefault="007F5D16" w:rsidP="004012CE">
            <w:pPr>
              <w:pStyle w:val="berschrift4"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0F25E5">
              <w:rPr>
                <w:rFonts w:asciiTheme="minorHAnsi" w:hAnsiTheme="minorHAnsi" w:cstheme="minorHAnsi"/>
                <w:sz w:val="18"/>
                <w:szCs w:val="18"/>
              </w:rPr>
              <w:t xml:space="preserve">Anschrift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012CE">
              <w:rPr>
                <w:rFonts w:asciiTheme="minorHAnsi" w:hAnsiTheme="minorHAnsi" w:cstheme="minorHAnsi"/>
                <w:sz w:val="18"/>
                <w:szCs w:val="18"/>
              </w:rPr>
              <w:t>Einsender</w:t>
            </w:r>
          </w:p>
        </w:tc>
        <w:tc>
          <w:tcPr>
            <w:tcW w:w="361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2BDA8FF" w14:textId="77777777" w:rsidR="007F5D16" w:rsidRPr="00641A6C" w:rsidRDefault="007F5D16" w:rsidP="00641A6C">
            <w:pPr>
              <w:pStyle w:val="berschrift1"/>
              <w:rPr>
                <w:rFonts w:ascii="Calibri" w:hAnsi="Calibri" w:cs="Calibri"/>
                <w:b w:val="0"/>
                <w:sz w:val="8"/>
                <w:szCs w:val="8"/>
                <w:u w:val="dotted"/>
              </w:rPr>
            </w:pPr>
          </w:p>
          <w:p w14:paraId="1108FFD4" w14:textId="77777777" w:rsidR="007F5D16" w:rsidRPr="00FA6601" w:rsidRDefault="007F5D16" w:rsidP="00FA6601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E1144C">
              <w:rPr>
                <w:rFonts w:ascii="Calibri" w:hAnsi="Calibri" w:cs="Calibri"/>
                <w:b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1144C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E1144C">
              <w:rPr>
                <w:rFonts w:ascii="Calibri" w:hAnsi="Calibri" w:cs="Calibri"/>
                <w:b/>
                <w:sz w:val="18"/>
                <w:szCs w:val="18"/>
                <w:u w:val="dotted"/>
              </w:rPr>
            </w:r>
            <w:r w:rsidRPr="00E1144C">
              <w:rPr>
                <w:rFonts w:ascii="Calibri" w:hAnsi="Calibri" w:cs="Calibri"/>
                <w:b/>
                <w:sz w:val="18"/>
                <w:szCs w:val="18"/>
                <w:u w:val="dotted"/>
              </w:rPr>
              <w:fldChar w:fldCharType="separate"/>
            </w:r>
            <w:bookmarkStart w:id="1" w:name="_GoBack"/>
            <w:bookmarkEnd w:id="1"/>
            <w:r w:rsidRPr="00E1144C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E1144C">
              <w:rPr>
                <w:rFonts w:ascii="Calibri" w:hAnsi="Calibri" w:cs="Calibri"/>
                <w:b/>
                <w:sz w:val="18"/>
                <w:szCs w:val="18"/>
                <w:u w:val="dotted"/>
              </w:rPr>
              <w:fldChar w:fldCharType="end"/>
            </w:r>
            <w:bookmarkEnd w:id="0"/>
            <w:r w:rsidR="00FA6601" w:rsidRPr="00E21C18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14B280B" w14:textId="77777777" w:rsidR="007F5D16" w:rsidRPr="00FC37BB" w:rsidRDefault="007F5D16" w:rsidP="00A77E3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37B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C37B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74ADD">
              <w:rPr>
                <w:rFonts w:asciiTheme="minorHAnsi" w:hAnsiTheme="minorHAnsi" w:cstheme="minorHAnsi"/>
                <w:sz w:val="18"/>
                <w:szCs w:val="18"/>
              </w:rPr>
            </w:r>
            <w:r w:rsidR="00C74A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37B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B4BFCC8" w14:textId="77777777" w:rsidR="007F5D16" w:rsidRDefault="007F5D16" w:rsidP="009709B9">
            <w:pPr>
              <w:pStyle w:val="berschrift3"/>
              <w:spacing w:line="220" w:lineRule="exact"/>
              <w:rPr>
                <w:rFonts w:ascii="Calibri" w:hAnsi="Calibri" w:cs="Calibri"/>
                <w:sz w:val="20"/>
                <w:szCs w:val="20"/>
              </w:rPr>
            </w:pPr>
            <w:r w:rsidRPr="00953299">
              <w:rPr>
                <w:rFonts w:ascii="Calibri" w:hAnsi="Calibri" w:cs="Calibri"/>
                <w:sz w:val="20"/>
                <w:szCs w:val="20"/>
              </w:rPr>
              <w:t xml:space="preserve">LGL </w:t>
            </w:r>
            <w:r w:rsidRPr="009709B9">
              <w:rPr>
                <w:rFonts w:asciiTheme="minorHAnsi" w:hAnsiTheme="minorHAnsi" w:cstheme="minorHAnsi"/>
                <w:sz w:val="20"/>
                <w:szCs w:val="20"/>
              </w:rPr>
              <w:t>Erlangen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D2D717E" w14:textId="74799A35" w:rsidR="007F5D16" w:rsidRPr="00953299" w:rsidRDefault="007F5D16" w:rsidP="00861234">
            <w:pPr>
              <w:pStyle w:val="berschrift2"/>
              <w:spacing w:before="120" w:after="40" w:line="220" w:lineRule="exact"/>
              <w:ind w:left="-6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9709B9">
              <w:rPr>
                <w:rFonts w:asciiTheme="minorHAnsi" w:hAnsiTheme="minorHAnsi" w:cstheme="minorHAnsi"/>
                <w:sz w:val="18"/>
                <w:szCs w:val="18"/>
              </w:rPr>
              <w:t>Hygiene</w:t>
            </w:r>
            <w:r w:rsidRPr="00470B64">
              <w:rPr>
                <w:rFonts w:ascii="Calibri" w:hAnsi="Calibri" w:cs="Calibri"/>
                <w:sz w:val="18"/>
                <w:szCs w:val="18"/>
              </w:rPr>
              <w:t>-Labor D-Bau</w:t>
            </w:r>
            <w:r w:rsidRPr="00470B64">
              <w:rPr>
                <w:rFonts w:ascii="Calibri" w:hAnsi="Calibri" w:cs="Calibri"/>
                <w:sz w:val="18"/>
                <w:szCs w:val="18"/>
              </w:rPr>
              <w:br/>
            </w:r>
            <w:r w:rsidRPr="00470B64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 w:rsidR="00B80325">
              <w:rPr>
                <w:rFonts w:ascii="Calibri" w:hAnsi="Calibri" w:cs="Calibri"/>
                <w:sz w:val="16"/>
                <w:szCs w:val="16"/>
              </w:rPr>
              <w:t>Dr. med Nina Hos</w:t>
            </w:r>
            <w:r w:rsidRPr="0095329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t>Eggenreuther Weg 43</w:t>
            </w:r>
            <w:r w:rsidRPr="00470B64">
              <w:rPr>
                <w:rFonts w:ascii="Calibri" w:hAnsi="Calibri" w:cs="Calibri"/>
                <w:b w:val="0"/>
                <w:sz w:val="16"/>
                <w:szCs w:val="16"/>
              </w:rPr>
              <w:br/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t>91058 Erlangen</w:t>
            </w:r>
            <w:r w:rsidRPr="00470B64">
              <w:rPr>
                <w:rFonts w:ascii="Calibri" w:hAnsi="Calibri" w:cs="Calibri"/>
                <w:b w:val="0"/>
                <w:sz w:val="16"/>
                <w:szCs w:val="16"/>
              </w:rPr>
              <w:br/>
            </w:r>
            <w:r w:rsidRPr="00470B64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Tel.: (09131) 6808 - </w:t>
            </w:r>
            <w:r>
              <w:rPr>
                <w:rFonts w:asciiTheme="minorHAnsi" w:hAnsiTheme="minorHAnsi" w:cstheme="minorHAnsi"/>
                <w:b w:val="0"/>
                <w:sz w:val="14"/>
                <w:szCs w:val="14"/>
              </w:rPr>
              <w:t>22</w:t>
            </w:r>
            <w:r w:rsidR="00B80325">
              <w:rPr>
                <w:rFonts w:asciiTheme="minorHAnsi" w:hAnsiTheme="minorHAnsi" w:cstheme="minorHAnsi"/>
                <w:b w:val="0"/>
                <w:sz w:val="14"/>
                <w:szCs w:val="14"/>
              </w:rPr>
              <w:t>3</w:t>
            </w:r>
            <w:r w:rsidR="00861234">
              <w:rPr>
                <w:rFonts w:asciiTheme="minorHAnsi" w:hAnsiTheme="minorHAnsi" w:cstheme="minorHAnsi"/>
                <w:b w:val="0"/>
                <w:sz w:val="14"/>
                <w:szCs w:val="14"/>
              </w:rPr>
              <w:t>5</w:t>
            </w:r>
            <w:r w:rsidRPr="0095329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953299">
              <w:rPr>
                <w:rFonts w:ascii="Calibri" w:hAnsi="Calibri" w:cs="Calibri"/>
                <w:b w:val="0"/>
                <w:bCs w:val="0"/>
                <w:sz w:val="12"/>
                <w:szCs w:val="12"/>
              </w:rPr>
              <w:t>E-Mail</w:t>
            </w:r>
            <w:r w:rsidRPr="00470B64">
              <w:rPr>
                <w:rFonts w:ascii="Calibri" w:hAnsi="Calibri" w:cs="Calibri"/>
                <w:b w:val="0"/>
                <w:bCs w:val="0"/>
                <w:sz w:val="12"/>
                <w:szCs w:val="12"/>
              </w:rPr>
              <w:t xml:space="preserve">: </w:t>
            </w:r>
            <w:hyperlink r:id="rId9" w:history="1">
              <w:r w:rsidR="007206B0" w:rsidRPr="00BA799C">
                <w:rPr>
                  <w:rStyle w:val="Hyperlink"/>
                  <w:rFonts w:ascii="Calibri" w:hAnsi="Calibri" w:cs="Calibri"/>
                  <w:b w:val="0"/>
                  <w:sz w:val="12"/>
                  <w:szCs w:val="12"/>
                </w:rPr>
                <w:t>Hygiene@lgl.bayern.de</w:t>
              </w:r>
            </w:hyperlink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367AF10" w14:textId="77777777" w:rsidR="007F5D16" w:rsidRPr="00297D25" w:rsidRDefault="007F5D16" w:rsidP="00A77E3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97D2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97D2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C74ADD">
              <w:rPr>
                <w:rFonts w:asciiTheme="minorHAnsi" w:hAnsiTheme="minorHAnsi" w:cstheme="minorHAnsi"/>
                <w:sz w:val="18"/>
                <w:szCs w:val="18"/>
              </w:rPr>
            </w:r>
            <w:r w:rsidR="00C74A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97D2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14:paraId="5BB3CCCE" w14:textId="77777777" w:rsidR="007F5D16" w:rsidRPr="00FC37BB" w:rsidRDefault="007F5D16" w:rsidP="00A77E3A">
            <w:pPr>
              <w:pStyle w:val="berschrift3"/>
              <w:spacing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C37BB">
              <w:rPr>
                <w:rFonts w:asciiTheme="minorHAnsi" w:hAnsiTheme="minorHAnsi" w:cstheme="minorHAnsi"/>
                <w:sz w:val="20"/>
                <w:szCs w:val="20"/>
              </w:rPr>
              <w:t>LGL Oberschleißheim</w:t>
            </w:r>
          </w:p>
          <w:p w14:paraId="1BC4EC6E" w14:textId="79E53A72" w:rsidR="007F5D16" w:rsidRPr="00FC37BB" w:rsidRDefault="007F5D16" w:rsidP="007206B0">
            <w:pPr>
              <w:pStyle w:val="berschrift2"/>
              <w:spacing w:before="120" w:after="40" w:line="220" w:lineRule="exact"/>
              <w:jc w:val="left"/>
              <w:rPr>
                <w:rFonts w:ascii="Calibri" w:hAnsi="Calibri" w:cs="Calibr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Hygiene-Labor</w:t>
            </w:r>
            <w:r w:rsidRPr="00FC37BB">
              <w:rPr>
                <w:rFonts w:asciiTheme="minorHAnsi" w:hAnsiTheme="minorHAnsi" w:cstheme="minorHAnsi"/>
                <w:sz w:val="18"/>
                <w:szCs w:val="18"/>
              </w:rPr>
              <w:t xml:space="preserve"> B-Bau</w:t>
            </w:r>
            <w:r w:rsidRPr="00FC37B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C37BB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>
              <w:rPr>
                <w:rFonts w:ascii="Calibri" w:hAnsi="Calibri" w:cs="Calibri"/>
                <w:sz w:val="16"/>
                <w:szCs w:val="16"/>
              </w:rPr>
              <w:t>Christian Tuschak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br/>
            </w:r>
            <w:r w:rsidRPr="00C475C5">
              <w:rPr>
                <w:rFonts w:ascii="Calibri" w:hAnsi="Calibri" w:cs="Calibri"/>
                <w:b w:val="0"/>
                <w:sz w:val="16"/>
                <w:szCs w:val="16"/>
              </w:rPr>
              <w:t>Veterinärstraße 2</w:t>
            </w:r>
            <w:r w:rsidRPr="00C475C5">
              <w:rPr>
                <w:rFonts w:ascii="Calibri" w:hAnsi="Calibri" w:cs="Calibri"/>
                <w:b w:val="0"/>
                <w:sz w:val="16"/>
                <w:szCs w:val="16"/>
              </w:rPr>
              <w:br/>
              <w:t>85764 Oberschleißheim</w:t>
            </w:r>
            <w:r w:rsidRPr="00FC37BB">
              <w:rPr>
                <w:rFonts w:asciiTheme="minorHAnsi" w:hAnsiTheme="minorHAnsi" w:cstheme="minorHAnsi"/>
                <w:b w:val="0"/>
                <w:sz w:val="18"/>
                <w:szCs w:val="18"/>
              </w:rPr>
              <w:br/>
            </w:r>
            <w:r w:rsidRPr="00FC37BB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Tel.: (09131) 6808 - 52</w:t>
            </w: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21</w:t>
            </w:r>
            <w:r w:rsidRPr="00FC37BB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br/>
            </w:r>
            <w:r w:rsidRPr="00FC37BB">
              <w:rPr>
                <w:rFonts w:ascii="Calibri" w:hAnsi="Calibri" w:cs="Calibri"/>
                <w:b w:val="0"/>
                <w:bCs w:val="0"/>
                <w:sz w:val="12"/>
                <w:szCs w:val="12"/>
              </w:rPr>
              <w:t xml:space="preserve">E-Mail: </w:t>
            </w:r>
            <w:hyperlink r:id="rId10" w:history="1">
              <w:r w:rsidR="007206B0" w:rsidRPr="00BA799C">
                <w:rPr>
                  <w:rStyle w:val="Hyperlink"/>
                  <w:rFonts w:ascii="Calibri" w:hAnsi="Calibri" w:cs="Calibri"/>
                  <w:b w:val="0"/>
                  <w:bCs w:val="0"/>
                  <w:sz w:val="12"/>
                  <w:szCs w:val="12"/>
                </w:rPr>
                <w:t>Hygiene@lgl.bayern.de</w:t>
              </w:r>
            </w:hyperlink>
            <w:r w:rsidRPr="00FC37BB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7F5D16" w:rsidRPr="00FC37BB" w14:paraId="174090F4" w14:textId="77777777" w:rsidTr="001E3A41">
        <w:trPr>
          <w:trHeight w:val="850"/>
        </w:trPr>
        <w:tc>
          <w:tcPr>
            <w:tcW w:w="1767" w:type="dxa"/>
            <w:gridSpan w:val="3"/>
            <w:vMerge/>
            <w:tcBorders>
              <w:left w:val="single" w:sz="12" w:space="0" w:color="auto"/>
            </w:tcBorders>
            <w:shd w:val="clear" w:color="auto" w:fill="D9E2F3" w:themeFill="accent5" w:themeFillTint="33"/>
          </w:tcPr>
          <w:p w14:paraId="0FA7610D" w14:textId="77777777" w:rsidR="007F5D16" w:rsidRPr="00FC37BB" w:rsidRDefault="007F5D16" w:rsidP="00A77E3A">
            <w:pPr>
              <w:pStyle w:val="berschrift4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4" w:type="dxa"/>
            <w:gridSpan w:val="3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2DB68" w14:textId="77777777" w:rsidR="007F5D16" w:rsidRPr="00FC37BB" w:rsidRDefault="007F5D16" w:rsidP="00A77E3A">
            <w:pPr>
              <w:pStyle w:val="berschrift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E7FAA6" w14:textId="77777777" w:rsidR="007F5D16" w:rsidRPr="00FC37BB" w:rsidRDefault="007F5D16" w:rsidP="00A77E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C87924A" w14:textId="77777777" w:rsidR="007F5D16" w:rsidRPr="00297D25" w:rsidRDefault="007F5D16" w:rsidP="00A77E3A">
            <w:pPr>
              <w:pStyle w:val="berschrift3"/>
              <w:shd w:val="clear" w:color="auto" w:fill="F3F3F3"/>
              <w:spacing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803EE83" w14:textId="77777777" w:rsidR="007F5D16" w:rsidRPr="00297D25" w:rsidRDefault="007F5D16" w:rsidP="00A77E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9E1D1F5" w14:textId="77777777" w:rsidR="007F5D16" w:rsidRPr="00FC37BB" w:rsidRDefault="007F5D16" w:rsidP="00A77E3A">
            <w:pPr>
              <w:pStyle w:val="berschrift3"/>
              <w:spacing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1D95" w:rsidRPr="00FC37BB" w14:paraId="24690FCB" w14:textId="77777777" w:rsidTr="001E3A41">
        <w:trPr>
          <w:trHeight w:val="865"/>
        </w:trPr>
        <w:tc>
          <w:tcPr>
            <w:tcW w:w="1767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305982A" w14:textId="77777777" w:rsidR="00551D95" w:rsidRPr="00FC37BB" w:rsidRDefault="00551D95" w:rsidP="000F25E5">
            <w:pPr>
              <w:pStyle w:val="berschrift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B4D97" w14:textId="77777777" w:rsidR="00D15428" w:rsidRPr="00D15428" w:rsidRDefault="00FA6601" w:rsidP="00FA6601">
            <w:pPr>
              <w:spacing w:before="60"/>
              <w:rPr>
                <w:rFonts w:ascii="Calibri" w:hAnsi="Calibri" w:cs="Calibri"/>
                <w:sz w:val="16"/>
                <w:szCs w:val="16"/>
                <w:u w:val="dotted"/>
              </w:rPr>
            </w:pPr>
            <w:r w:rsidRPr="00E21C18">
              <w:rPr>
                <w:rFonts w:ascii="Calibri" w:hAnsi="Calibri" w:cs="Calibri"/>
                <w:bCs/>
                <w:sz w:val="16"/>
                <w:szCs w:val="16"/>
              </w:rPr>
              <w:t>Ansprechpartner</w:t>
            </w:r>
            <w:r w:rsidRPr="00E1144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/in: </w: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instrText xml:space="preserve"> FORMTEXT </w:instrTex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separate"/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end"/>
            </w:r>
          </w:p>
          <w:p w14:paraId="4ECC5486" w14:textId="77777777" w:rsidR="00FA6601" w:rsidRPr="00E1144C" w:rsidRDefault="00FA6601" w:rsidP="00FA6601">
            <w:pPr>
              <w:spacing w:before="6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1144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Telefonnummer: </w: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instrText xml:space="preserve"> FORMTEXT </w:instrTex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separate"/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end"/>
            </w:r>
          </w:p>
          <w:p w14:paraId="0FD37B24" w14:textId="77777777" w:rsidR="00551D95" w:rsidRPr="00E1144C" w:rsidRDefault="00FA6601" w:rsidP="00FA6601">
            <w:pPr>
              <w:spacing w:before="60"/>
              <w:rPr>
                <w:rFonts w:asciiTheme="minorHAnsi" w:hAnsiTheme="minorHAnsi" w:cstheme="minorHAnsi"/>
                <w:sz w:val="18"/>
                <w:szCs w:val="18"/>
                <w:u w:val="dotted"/>
              </w:rPr>
            </w:pPr>
            <w:r w:rsidRPr="00E1144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E-Mail: </w: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instrText xml:space="preserve"> FORMTEXT </w:instrTex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separate"/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E1144C">
              <w:rPr>
                <w:rFonts w:ascii="Calibri" w:hAnsi="Calibri" w:cs="Calibri"/>
                <w:sz w:val="16"/>
                <w:szCs w:val="16"/>
                <w:u w:val="dotted"/>
              </w:rPr>
              <w:fldChar w:fldCharType="end"/>
            </w:r>
          </w:p>
        </w:tc>
        <w:tc>
          <w:tcPr>
            <w:tcW w:w="5249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27BB1E" w14:textId="77777777" w:rsidR="00FA6601" w:rsidRPr="005150A4" w:rsidRDefault="00FA6601" w:rsidP="00FA6601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Abkürzungen Untersuchungsm</w:t>
            </w:r>
            <w:r w:rsidRPr="005150A4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aterial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ien</w:t>
            </w:r>
            <w:r w:rsidRPr="005150A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24239B9" w14:textId="770AB3DB" w:rsidR="00D15428" w:rsidRDefault="00FA6601" w:rsidP="00D15428">
            <w:pPr>
              <w:tabs>
                <w:tab w:val="left" w:pos="391"/>
                <w:tab w:val="left" w:pos="2623"/>
                <w:tab w:val="left" w:pos="2906"/>
              </w:tabs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5150A4">
              <w:rPr>
                <w:rFonts w:asciiTheme="minorHAnsi" w:hAnsiTheme="minorHAnsi" w:cs="Arial"/>
                <w:sz w:val="18"/>
                <w:szCs w:val="18"/>
              </w:rPr>
              <w:t>R*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ab/>
              <w:t>Rodac-Platten (24 cm²)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ab/>
              <w:t>F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ab/>
              <w:t xml:space="preserve">Flüssigkeiten 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br/>
              <w:t>Ag*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ab/>
              <w:t>Agarfelx-Pl</w:t>
            </w:r>
            <w:r w:rsidR="0015442C"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>tte (70 cm²)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ab/>
              <w:t>T</w:t>
            </w:r>
            <w:r w:rsidRPr="005150A4">
              <w:rPr>
                <w:rFonts w:asciiTheme="minorHAnsi" w:hAnsiTheme="minorHAnsi" w:cs="Arial"/>
                <w:sz w:val="18"/>
                <w:szCs w:val="18"/>
              </w:rPr>
              <w:tab/>
              <w:t>Abstrichtupfer (qualitativ)</w:t>
            </w:r>
          </w:p>
          <w:p w14:paraId="71AD6783" w14:textId="77777777" w:rsidR="00551D95" w:rsidRPr="003579A1" w:rsidRDefault="00FA6601" w:rsidP="00D15428">
            <w:pPr>
              <w:tabs>
                <w:tab w:val="left" w:pos="391"/>
                <w:tab w:val="left" w:pos="2623"/>
                <w:tab w:val="left" w:pos="2906"/>
              </w:tabs>
              <w:spacing w:before="12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150A4">
              <w:rPr>
                <w:rFonts w:asciiTheme="minorHAnsi" w:hAnsiTheme="minorHAnsi" w:cs="Arial"/>
                <w:sz w:val="18"/>
                <w:szCs w:val="18"/>
              </w:rPr>
              <w:t xml:space="preserve">*Nährmedium: </w: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15428" w:rsidRPr="00FC37BB" w14:paraId="1FBD05B8" w14:textId="77777777" w:rsidTr="001E3A41">
        <w:trPr>
          <w:trHeight w:val="589"/>
        </w:trPr>
        <w:tc>
          <w:tcPr>
            <w:tcW w:w="176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D8F9451" w14:textId="77777777" w:rsidR="00D15428" w:rsidRPr="00D15428" w:rsidRDefault="00D15428" w:rsidP="00466D3B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Beprobte -E</w:t>
            </w:r>
            <w:r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>inrichtung</w:t>
            </w:r>
          </w:p>
        </w:tc>
        <w:tc>
          <w:tcPr>
            <w:tcW w:w="8863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39E2C2" w14:textId="77777777" w:rsidR="00D15428" w:rsidRDefault="00D15428" w:rsidP="00FA6601">
            <w:pPr>
              <w:spacing w:before="6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51D95" w:rsidRPr="00FC37BB" w14:paraId="7C0EBAC3" w14:textId="77777777" w:rsidTr="001E3A41">
        <w:trPr>
          <w:trHeight w:val="890"/>
        </w:trPr>
        <w:tc>
          <w:tcPr>
            <w:tcW w:w="1767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5" w:themeFillTint="33"/>
          </w:tcPr>
          <w:p w14:paraId="31912422" w14:textId="77777777" w:rsidR="00551D95" w:rsidRDefault="00551D95" w:rsidP="000246B7">
            <w:pPr>
              <w:pStyle w:val="berschrift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Probenahme /</w:t>
            </w:r>
          </w:p>
          <w:p w14:paraId="28240059" w14:textId="77777777" w:rsidR="00551D95" w:rsidRPr="00641A6C" w:rsidRDefault="00551D95" w:rsidP="000246B7">
            <w:pPr>
              <w:pStyle w:val="berschrift4"/>
              <w:rPr>
                <w:rFonts w:asciiTheme="minorHAnsi" w:hAnsiTheme="minorHAnsi" w:cstheme="minorHAnsi"/>
                <w:b w:val="0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Probentransport: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82E2190" w14:textId="77777777" w:rsidR="00551D95" w:rsidRPr="0030484E" w:rsidRDefault="00551D95" w:rsidP="0046090F">
            <w:pPr>
              <w:tabs>
                <w:tab w:val="left" w:pos="1703"/>
              </w:tabs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5442C">
              <w:rPr>
                <w:rFonts w:asciiTheme="minorHAnsi" w:hAnsiTheme="minorHAnsi" w:cstheme="minorHAnsi"/>
                <w:sz w:val="18"/>
                <w:szCs w:val="18"/>
              </w:rPr>
              <w:t>Probenahmedatum:</w: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"/>
            <w:r w:rsidRPr="0030484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0484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4B7A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8DA32BE" w14:textId="352EEC1D" w:rsidR="00551D95" w:rsidRPr="00FA6601" w:rsidRDefault="00551D95" w:rsidP="00FA74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49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FC1D2A" w14:textId="77777777" w:rsidR="0015442C" w:rsidRPr="00FC37BB" w:rsidRDefault="0015442C" w:rsidP="0015442C">
            <w:pPr>
              <w:spacing w:before="60" w:after="6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7A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Der Probentransport ins Labor sollte möglichst unverzüglich nach der Probenahme erfolgen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längstens jedoch </w:t>
            </w:r>
            <w:r w:rsidRPr="00465B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innerhalb von 24 Stunden</w:t>
            </w:r>
            <w:r w:rsidRPr="004B7A7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</w:t>
            </w:r>
          </w:p>
          <w:p w14:paraId="126D0969" w14:textId="42F7BD88" w:rsidR="00551D95" w:rsidRPr="00FC37BB" w:rsidRDefault="0015442C" w:rsidP="0015442C">
            <w:pPr>
              <w:spacing w:after="6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65B4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Bei längeren Transportzeiten können die Ergebnisse nur noch eingeschränkt bewertet werden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551D95" w:rsidRPr="00FC37BB" w14:paraId="57715E88" w14:textId="77777777" w:rsidTr="001E3A41">
        <w:trPr>
          <w:trHeight w:val="706"/>
        </w:trPr>
        <w:tc>
          <w:tcPr>
            <w:tcW w:w="538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BED4" w14:textId="77777777" w:rsidR="00551D95" w:rsidRPr="00FC37BB" w:rsidRDefault="00551D95" w:rsidP="00E503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Proben zu untersuchen auf:</w:t>
            </w:r>
          </w:p>
          <w:p w14:paraId="48E8ABBF" w14:textId="77777777" w:rsidR="00551D95" w:rsidRPr="00E50333" w:rsidRDefault="00551D95" w:rsidP="00E50333">
            <w:pPr>
              <w:tabs>
                <w:tab w:val="left" w:pos="4233"/>
              </w:tabs>
              <w:spacing w:before="120"/>
              <w:rPr>
                <w:rFonts w:asciiTheme="minorHAnsi" w:hAnsiTheme="minorHAnsi" w:cstheme="minorHAnsi"/>
                <w:sz w:val="18"/>
                <w:szCs w:val="18"/>
                <w:u w:val="dotted"/>
              </w:rPr>
            </w:pPr>
            <w:r w:rsidRPr="00E50333">
              <w:rPr>
                <w:rFonts w:asciiTheme="minorHAnsi" w:hAnsiTheme="minorHAnsi" w:cstheme="minorHAns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0333">
              <w:rPr>
                <w:rFonts w:asciiTheme="minorHAnsi" w:hAnsiTheme="minorHAnsi" w:cstheme="minorHAnsi"/>
                <w:sz w:val="18"/>
                <w:szCs w:val="18"/>
                <w:u w:val="dotted"/>
              </w:rPr>
              <w:instrText xml:space="preserve"> FORMTEXT </w:instrText>
            </w:r>
            <w:r w:rsidRPr="00E50333">
              <w:rPr>
                <w:rFonts w:asciiTheme="minorHAnsi" w:hAnsiTheme="minorHAnsi" w:cstheme="minorHAnsi"/>
                <w:sz w:val="18"/>
                <w:szCs w:val="18"/>
                <w:u w:val="dotted"/>
              </w:rPr>
            </w:r>
            <w:r w:rsidRPr="00E50333">
              <w:rPr>
                <w:rFonts w:asciiTheme="minorHAnsi" w:hAnsiTheme="minorHAnsi" w:cstheme="minorHAnsi"/>
                <w:sz w:val="18"/>
                <w:szCs w:val="18"/>
                <w:u w:val="dotted"/>
              </w:rPr>
              <w:fldChar w:fldCharType="separate"/>
            </w:r>
            <w:r w:rsidRPr="00E50333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E50333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E50333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E50333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E50333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E50333">
              <w:rPr>
                <w:rFonts w:asciiTheme="minorHAnsi" w:hAnsiTheme="minorHAnsi" w:cstheme="minorHAns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5249" w:type="dxa"/>
            <w:gridSpan w:val="7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111AB56" w14:textId="77777777" w:rsidR="005150A4" w:rsidRDefault="005150A4" w:rsidP="00A510F5">
            <w:pPr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>Probenahme von Oberflächen erfolgte nach Desinfektion:</w:t>
            </w:r>
          </w:p>
          <w:p w14:paraId="3DE6B9C4" w14:textId="77777777" w:rsidR="005150A4" w:rsidRPr="00FC37BB" w:rsidRDefault="005150A4" w:rsidP="00A510F5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>Ja</w:t>
            </w:r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62697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CD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Nein</w:t>
            </w:r>
            <w:r w:rsidRPr="00551D95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17448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D95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C1553" w:rsidRPr="00FC37BB" w14:paraId="04EF7132" w14:textId="77777777" w:rsidTr="001E3A41">
        <w:trPr>
          <w:trHeight w:val="831"/>
        </w:trPr>
        <w:tc>
          <w:tcPr>
            <w:tcW w:w="4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446871" w14:textId="77777777" w:rsidR="000D7EEB" w:rsidRPr="003579A1" w:rsidRDefault="00065BFF" w:rsidP="003579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Lfd</w:t>
            </w:r>
            <w:r w:rsidR="004B7A7E">
              <w:rPr>
                <w:rFonts w:asciiTheme="minorHAnsi" w:hAnsiTheme="minorHAnsi" w:cstheme="minorHAnsi"/>
                <w:b/>
                <w:sz w:val="18"/>
                <w:szCs w:val="18"/>
              </w:rPr>
              <w:t>Nr.</w:t>
            </w: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677324" w14:textId="77777777" w:rsidR="005820D9" w:rsidRPr="003579A1" w:rsidRDefault="00FA7474" w:rsidP="003579A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>Probenahmeort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91FD8" w14:textId="77777777" w:rsidR="005820D9" w:rsidRPr="003579A1" w:rsidRDefault="00FA7474" w:rsidP="003579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>Probenahmestelle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076D4C" w14:textId="77777777" w:rsidR="00C475C5" w:rsidRPr="00065BFF" w:rsidRDefault="00FA7474" w:rsidP="00A510F5">
            <w:pPr>
              <w:ind w:right="-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5BFF">
              <w:rPr>
                <w:rFonts w:asciiTheme="minorHAnsi" w:hAnsiTheme="minorHAnsi" w:cstheme="minorHAnsi"/>
                <w:b/>
                <w:sz w:val="18"/>
                <w:szCs w:val="18"/>
              </w:rPr>
              <w:t>Untersuchungs</w:t>
            </w:r>
            <w:r w:rsidR="0022656D" w:rsidRPr="00065BFF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065BFF">
              <w:rPr>
                <w:rFonts w:asciiTheme="minorHAnsi" w:hAnsiTheme="minorHAnsi" w:cstheme="minorHAnsi"/>
                <w:b/>
                <w:sz w:val="18"/>
                <w:szCs w:val="18"/>
              </w:rPr>
              <w:t>material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F8CF8F" w14:textId="77777777" w:rsidR="005820D9" w:rsidRPr="003579A1" w:rsidRDefault="0073041D" w:rsidP="003579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5BFF">
              <w:rPr>
                <w:rFonts w:asciiTheme="minorHAnsi" w:hAnsiTheme="minorHAnsi" w:cstheme="minorHAnsi"/>
                <w:b/>
                <w:sz w:val="18"/>
                <w:szCs w:val="18"/>
              </w:rPr>
              <w:t>Zusätzliche Angabe Untersuchungs</w:t>
            </w:r>
            <w:r w:rsidR="0022656D" w:rsidRPr="00065BFF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065BFF">
              <w:rPr>
                <w:rFonts w:asciiTheme="minorHAnsi" w:hAnsiTheme="minorHAnsi" w:cstheme="minorHAnsi"/>
                <w:b/>
                <w:sz w:val="18"/>
                <w:szCs w:val="18"/>
              </w:rPr>
              <w:t>material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93F5759" w14:textId="77777777" w:rsidR="00F56D1E" w:rsidRPr="003579A1" w:rsidRDefault="001E2B17" w:rsidP="003579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>LGL</w:t>
            </w:r>
            <w:r w:rsidR="00BC1553"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>-Labornummer</w:t>
            </w:r>
            <w:r w:rsidR="00013CC2"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E06C63A" w14:textId="77777777" w:rsidR="00BC1553" w:rsidRPr="003579A1" w:rsidRDefault="00013CC2" w:rsidP="003579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579A1">
              <w:rPr>
                <w:rFonts w:asciiTheme="minorHAnsi" w:hAnsiTheme="minorHAnsi" w:cstheme="minorHAnsi"/>
                <w:b/>
                <w:sz w:val="18"/>
                <w:szCs w:val="18"/>
              </w:rPr>
              <w:t>(nur vom LGL auszufüllen)</w:t>
            </w:r>
          </w:p>
        </w:tc>
      </w:tr>
      <w:tr w:rsidR="00C56792" w:rsidRPr="00FC37BB" w14:paraId="47581B2D" w14:textId="77777777" w:rsidTr="001E3A41">
        <w:trPr>
          <w:trHeight w:val="831"/>
        </w:trPr>
        <w:tc>
          <w:tcPr>
            <w:tcW w:w="42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41A2" w14:textId="77777777" w:rsidR="00C56792" w:rsidRPr="004B7A7E" w:rsidRDefault="004B7A7E" w:rsidP="009E5FFF">
            <w:pPr>
              <w:widowControl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E613" w14:textId="77777777" w:rsidR="005820D9" w:rsidRPr="004B7A7E" w:rsidRDefault="0073041D" w:rsidP="0073041D">
            <w:pPr>
              <w:widowControl w:val="0"/>
              <w:rPr>
                <w:rFonts w:cs="Arial"/>
                <w:bCs/>
                <w:sz w:val="20"/>
                <w:szCs w:val="20"/>
              </w:rPr>
            </w:pP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5B6A" w14:textId="77777777" w:rsidR="00C56792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DCA8" w14:textId="77777777" w:rsidR="00C56792" w:rsidRPr="0022656D" w:rsidRDefault="0009714D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E921" w14:textId="77777777" w:rsidR="00C56792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F777F" w14:textId="77777777" w:rsidR="00C56792" w:rsidRPr="0022656D" w:rsidRDefault="00FE08E1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62A37DC2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7799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F1CA" w14:textId="77777777" w:rsidR="00FE08E1" w:rsidRPr="004B7A7E" w:rsidRDefault="0073041D" w:rsidP="0073041D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979D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5BF2" w14:textId="77777777" w:rsidR="00FE08E1" w:rsidRPr="0022656D" w:rsidRDefault="0009714D" w:rsidP="00770D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1AB3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8F8F3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68BDE020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6E0B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6B6C" w14:textId="77777777" w:rsidR="00FE08E1" w:rsidRPr="004B7A7E" w:rsidRDefault="0073041D" w:rsidP="0073041D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4B7A7E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D664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118" w14:textId="77777777" w:rsidR="00FE08E1" w:rsidRPr="0022656D" w:rsidRDefault="0009714D" w:rsidP="00770D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2C98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EAC1E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3AF7A039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14AC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FDA7" w14:textId="77777777" w:rsidR="00FE08E1" w:rsidRPr="009E5FFF" w:rsidRDefault="0073041D" w:rsidP="0073041D">
            <w:pPr>
              <w:widowContro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A1C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E817" w14:textId="77777777" w:rsidR="00FE08E1" w:rsidRPr="0022656D" w:rsidRDefault="0009714D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6DC1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B9762E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530FA134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788F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D53A" w14:textId="77777777" w:rsidR="00FE08E1" w:rsidRPr="009E5FFF" w:rsidRDefault="0073041D" w:rsidP="0073041D">
            <w:pPr>
              <w:widowContro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CC4A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11E5" w14:textId="77777777" w:rsidR="00FE08E1" w:rsidRPr="0022656D" w:rsidRDefault="0009714D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3DF4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DA995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62341B23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2D32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A0D1" w14:textId="77777777" w:rsidR="00FE08E1" w:rsidRPr="009E5FFF" w:rsidRDefault="0073041D" w:rsidP="0073041D">
            <w:pPr>
              <w:widowContro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60F8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EB47" w14:textId="77777777" w:rsidR="00FE08E1" w:rsidRPr="0022656D" w:rsidRDefault="0009714D" w:rsidP="00770D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CCD2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07FD0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4D58B777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FFC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1A19" w14:textId="77777777" w:rsidR="00FE08E1" w:rsidRPr="009E5FFF" w:rsidRDefault="0073041D" w:rsidP="0073041D">
            <w:pPr>
              <w:widowContro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09B9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D37A" w14:textId="77777777" w:rsidR="00FE08E1" w:rsidRPr="0022656D" w:rsidRDefault="0009714D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BDEC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8CEF8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7BD01675" w14:textId="77777777" w:rsidTr="001E3A41">
        <w:trPr>
          <w:trHeight w:val="831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32FC" w14:textId="77777777" w:rsidR="00FE08E1" w:rsidRPr="004B7A7E" w:rsidRDefault="004B7A7E" w:rsidP="00FE08E1">
            <w:pPr>
              <w:widowControl w:val="0"/>
              <w:rPr>
                <w:rFonts w:ascii="Calibri" w:hAnsi="Calibri" w:cs="Calibri"/>
                <w:noProof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b/>
                <w:sz w:val="20"/>
                <w:szCs w:val="18"/>
                <w:u w:val="dotted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D6D2" w14:textId="77777777" w:rsidR="00FE08E1" w:rsidRPr="009E5FFF" w:rsidRDefault="0073041D" w:rsidP="0073041D">
            <w:pPr>
              <w:widowContro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FE08E1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17FF" w14:textId="77777777" w:rsidR="00FE08E1" w:rsidRPr="009E5FFF" w:rsidRDefault="00FE08E1" w:rsidP="00E43B8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6615" w14:textId="77777777" w:rsidR="00FE08E1" w:rsidRPr="0022656D" w:rsidRDefault="0009714D" w:rsidP="000971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024D" w14:textId="77777777" w:rsidR="00FE08E1" w:rsidRPr="0022656D" w:rsidRDefault="00FE08E1" w:rsidP="00E43B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22656D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43988" w14:textId="77777777" w:rsidR="00FE08E1" w:rsidRPr="0022656D" w:rsidRDefault="00F56D1E" w:rsidP="009F173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656D">
              <w:rPr>
                <w:rFonts w:asciiTheme="minorHAnsi" w:hAnsiTheme="minorHAnsi" w:cstheme="minorHAnsi"/>
                <w:color w:val="E7E6E6" w:themeColor="background2"/>
                <w:sz w:val="16"/>
                <w:szCs w:val="16"/>
              </w:rPr>
              <w:t>Wird vom LGL ausgefüllt!</w:t>
            </w:r>
          </w:p>
        </w:tc>
      </w:tr>
      <w:tr w:rsidR="00FE08E1" w:rsidRPr="00FC37BB" w14:paraId="2D2C3614" w14:textId="77777777" w:rsidTr="00322731">
        <w:trPr>
          <w:trHeight w:val="818"/>
        </w:trPr>
        <w:tc>
          <w:tcPr>
            <w:tcW w:w="169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8FA70AD" w14:textId="77777777" w:rsidR="00FE08E1" w:rsidRDefault="00FE08E1" w:rsidP="009F17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Bemerkung</w:t>
            </w:r>
          </w:p>
        </w:tc>
        <w:tc>
          <w:tcPr>
            <w:tcW w:w="8933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18586" w14:textId="77777777" w:rsidR="00FE08E1" w:rsidRPr="00045F04" w:rsidRDefault="00FE08E1" w:rsidP="00FE08E1">
            <w:pPr>
              <w:rPr>
                <w:rFonts w:asciiTheme="minorHAnsi" w:hAnsiTheme="minorHAnsi" w:cstheme="minorHAnsi"/>
                <w:sz w:val="16"/>
                <w:szCs w:val="16"/>
                <w:u w:val="dotted"/>
              </w:rPr>
            </w:pPr>
            <w:r w:rsidRPr="00045F04">
              <w:rPr>
                <w:rFonts w:ascii="Calibri" w:hAnsi="Calibri" w:cs="Calibri"/>
                <w:sz w:val="16"/>
                <w:szCs w:val="16"/>
                <w:u w:val="dotte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5F04">
              <w:rPr>
                <w:rFonts w:ascii="Calibri" w:hAnsi="Calibri" w:cs="Calibri"/>
                <w:sz w:val="16"/>
                <w:szCs w:val="16"/>
                <w:u w:val="dotted"/>
              </w:rPr>
              <w:instrText xml:space="preserve"> FORMTEXT </w:instrText>
            </w:r>
            <w:r w:rsidRPr="00045F04">
              <w:rPr>
                <w:rFonts w:ascii="Calibri" w:hAnsi="Calibri" w:cs="Calibri"/>
                <w:sz w:val="16"/>
                <w:szCs w:val="16"/>
                <w:u w:val="dotted"/>
              </w:rPr>
            </w:r>
            <w:r w:rsidRPr="00045F04">
              <w:rPr>
                <w:rFonts w:ascii="Calibri" w:hAnsi="Calibri" w:cs="Calibri"/>
                <w:sz w:val="16"/>
                <w:szCs w:val="16"/>
                <w:u w:val="dotted"/>
              </w:rPr>
              <w:fldChar w:fldCharType="separate"/>
            </w:r>
            <w:r w:rsidRPr="00045F04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045F04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045F04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045F04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045F04">
              <w:rPr>
                <w:rFonts w:ascii="Calibri" w:hAnsi="Calibri" w:cs="Calibri"/>
                <w:noProof/>
                <w:sz w:val="16"/>
                <w:szCs w:val="16"/>
                <w:u w:val="dotted"/>
              </w:rPr>
              <w:t> </w:t>
            </w:r>
            <w:r w:rsidRPr="00045F04">
              <w:rPr>
                <w:rFonts w:ascii="Calibri" w:hAnsi="Calibri" w:cs="Calibri"/>
                <w:sz w:val="16"/>
                <w:szCs w:val="16"/>
                <w:u w:val="dotted"/>
              </w:rPr>
              <w:fldChar w:fldCharType="end"/>
            </w:r>
          </w:p>
        </w:tc>
      </w:tr>
      <w:tr w:rsidR="00FE08E1" w:rsidRPr="00FC37BB" w14:paraId="7D0980EB" w14:textId="77777777" w:rsidTr="001E3A41">
        <w:trPr>
          <w:trHeight w:val="398"/>
        </w:trPr>
        <w:tc>
          <w:tcPr>
            <w:tcW w:w="169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237349" w14:textId="77777777" w:rsidR="00FE08E1" w:rsidRPr="00FC37BB" w:rsidRDefault="00FE08E1" w:rsidP="00FE08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A7F14" w14:textId="77777777" w:rsidR="00FE08E1" w:rsidRPr="00FC37BB" w:rsidRDefault="00FE08E1" w:rsidP="00FE08E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0B9E7A6" w14:textId="77777777" w:rsidR="00FE08E1" w:rsidRPr="00FC37BB" w:rsidRDefault="00FE08E1" w:rsidP="004012C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Unterschrift</w:t>
            </w:r>
            <w:r w:rsidR="00E065C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Einsender</w:t>
            </w:r>
          </w:p>
        </w:tc>
        <w:tc>
          <w:tcPr>
            <w:tcW w:w="397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8ACCA" w14:textId="77777777" w:rsidR="00FE08E1" w:rsidRPr="001E2B17" w:rsidRDefault="00FE08E1" w:rsidP="00FE08E1">
            <w:pPr>
              <w:rPr>
                <w:rFonts w:asciiTheme="minorHAnsi" w:hAnsiTheme="minorHAnsi" w:cstheme="minorHAnsi"/>
                <w:sz w:val="18"/>
                <w:szCs w:val="18"/>
                <w:u w:val="dotted"/>
              </w:rPr>
            </w:pPr>
            <w:r w:rsidRPr="001E2B17">
              <w:rPr>
                <w:rFonts w:asciiTheme="minorHAnsi" w:hAnsiTheme="minorHAnsi" w:cstheme="minorHAnsi"/>
                <w:sz w:val="18"/>
                <w:szCs w:val="18"/>
                <w:u w:val="dotte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1E2B17">
              <w:rPr>
                <w:rFonts w:asciiTheme="minorHAnsi" w:hAnsiTheme="minorHAnsi" w:cstheme="minorHAnsi"/>
                <w:sz w:val="18"/>
                <w:szCs w:val="18"/>
                <w:u w:val="dotted"/>
              </w:rPr>
              <w:instrText xml:space="preserve"> FORMTEXT </w:instrText>
            </w:r>
            <w:r w:rsidRPr="001E2B17">
              <w:rPr>
                <w:rFonts w:asciiTheme="minorHAnsi" w:hAnsiTheme="minorHAnsi" w:cstheme="minorHAnsi"/>
                <w:sz w:val="18"/>
                <w:szCs w:val="18"/>
                <w:u w:val="dotted"/>
              </w:rPr>
            </w:r>
            <w:r w:rsidRPr="001E2B17">
              <w:rPr>
                <w:rFonts w:asciiTheme="minorHAnsi" w:hAnsiTheme="minorHAnsi" w:cstheme="minorHAnsi"/>
                <w:sz w:val="18"/>
                <w:szCs w:val="18"/>
                <w:u w:val="dotted"/>
              </w:rPr>
              <w:fldChar w:fldCharType="separate"/>
            </w:r>
            <w:r w:rsidRPr="001E2B17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1E2B17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1E2B17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1E2B17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1E2B17">
              <w:rPr>
                <w:rFonts w:asciiTheme="minorHAnsi" w:hAnsiTheme="minorHAnsi" w:cstheme="minorHAnsi"/>
                <w:noProof/>
                <w:sz w:val="18"/>
                <w:szCs w:val="18"/>
                <w:u w:val="dotted"/>
              </w:rPr>
              <w:t> </w:t>
            </w:r>
            <w:r w:rsidRPr="001E2B17">
              <w:rPr>
                <w:rFonts w:asciiTheme="minorHAnsi" w:hAnsiTheme="minorHAnsi" w:cstheme="minorHAnsi"/>
                <w:sz w:val="18"/>
                <w:szCs w:val="18"/>
                <w:u w:val="dotted"/>
              </w:rPr>
              <w:fldChar w:fldCharType="end"/>
            </w:r>
            <w:bookmarkEnd w:id="3"/>
          </w:p>
        </w:tc>
      </w:tr>
    </w:tbl>
    <w:p w14:paraId="70A3B8C5" w14:textId="77777777" w:rsidR="00CC0589" w:rsidRPr="00FC37BB" w:rsidRDefault="00CC0589" w:rsidP="00160802">
      <w:pPr>
        <w:rPr>
          <w:rFonts w:asciiTheme="minorHAnsi" w:hAnsiTheme="minorHAnsi" w:cstheme="minorHAnsi"/>
          <w:sz w:val="8"/>
          <w:szCs w:val="8"/>
        </w:rPr>
      </w:pPr>
    </w:p>
    <w:sectPr w:rsidR="00CC0589" w:rsidRPr="00FC37BB" w:rsidSect="009532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5" w:right="425" w:bottom="284" w:left="425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C19F0" w14:textId="77777777" w:rsidR="00C74ADD" w:rsidRDefault="00C74ADD">
      <w:r>
        <w:separator/>
      </w:r>
    </w:p>
  </w:endnote>
  <w:endnote w:type="continuationSeparator" w:id="0">
    <w:p w14:paraId="51F6341F" w14:textId="77777777" w:rsidR="00C74ADD" w:rsidRDefault="00C7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A448" w14:textId="77777777" w:rsidR="00176378" w:rsidRDefault="001763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48" w:type="pct"/>
      <w:tblInd w:w="63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6"/>
      <w:gridCol w:w="3513"/>
      <w:gridCol w:w="3780"/>
    </w:tblGrid>
    <w:tr w:rsidR="00E120BB" w:rsidRPr="00F72204" w14:paraId="27489091" w14:textId="77777777" w:rsidTr="003D4959">
      <w:tc>
        <w:tcPr>
          <w:tcW w:w="1527" w:type="pct"/>
        </w:tcPr>
        <w:p w14:paraId="069E68DD" w14:textId="77777777" w:rsidR="00E120BB" w:rsidRPr="00F72204" w:rsidRDefault="004073FF" w:rsidP="007264EF">
          <w:pPr>
            <w:pStyle w:val="Fuzeile"/>
            <w:rPr>
              <w:sz w:val="14"/>
            </w:rPr>
          </w:pPr>
          <w:r>
            <w:rPr>
              <w:sz w:val="14"/>
            </w:rPr>
            <w:t>© LGL Erlangen</w:t>
          </w:r>
          <w:r w:rsidRPr="00F72204">
            <w:rPr>
              <w:sz w:val="14"/>
            </w:rPr>
            <w:t xml:space="preserve"> </w:t>
          </w:r>
          <w:r w:rsidR="00E120BB" w:rsidRPr="00F72204">
            <w:rPr>
              <w:sz w:val="14"/>
            </w:rPr>
            <w:fldChar w:fldCharType="begin"/>
          </w:r>
          <w:r w:rsidR="00E120BB" w:rsidRPr="00F72204">
            <w:rPr>
              <w:sz w:val="14"/>
            </w:rPr>
            <w:instrText xml:space="preserve"> DOCVARIABLE  LGL_AKTENZEICHEN2  \* MERGEFORMAT </w:instrText>
          </w:r>
          <w:r w:rsidR="00E120BB" w:rsidRPr="00F72204">
            <w:rPr>
              <w:sz w:val="14"/>
            </w:rPr>
            <w:fldChar w:fldCharType="end"/>
          </w:r>
          <w:r w:rsidR="00E120BB" w:rsidRPr="00F72204">
            <w:rPr>
              <w:sz w:val="14"/>
            </w:rPr>
            <w:t>Sachgebiet Hygiene (GE 1)</w:t>
          </w:r>
        </w:p>
      </w:tc>
      <w:tc>
        <w:tcPr>
          <w:tcW w:w="1673" w:type="pct"/>
        </w:tcPr>
        <w:p w14:paraId="0629A454" w14:textId="1353AE21" w:rsidR="00B67185" w:rsidRPr="00F72204" w:rsidRDefault="00E120BB" w:rsidP="0015442C">
          <w:pPr>
            <w:pStyle w:val="Fuzeile"/>
            <w:jc w:val="center"/>
            <w:rPr>
              <w:sz w:val="14"/>
            </w:rPr>
          </w:pPr>
          <w:r>
            <w:rPr>
              <w:sz w:val="14"/>
            </w:rPr>
            <w:t xml:space="preserve">Stand: </w:t>
          </w:r>
          <w:r w:rsidR="0015442C">
            <w:rPr>
              <w:sz w:val="14"/>
            </w:rPr>
            <w:t>Dezember</w:t>
          </w:r>
          <w:r w:rsidR="00B80325">
            <w:rPr>
              <w:sz w:val="14"/>
            </w:rPr>
            <w:t xml:space="preserve"> 2022</w:t>
          </w:r>
        </w:p>
      </w:tc>
      <w:tc>
        <w:tcPr>
          <w:tcW w:w="1800" w:type="pct"/>
        </w:tcPr>
        <w:p w14:paraId="0691ED48" w14:textId="77777777" w:rsidR="00E120BB" w:rsidRPr="00F72204" w:rsidRDefault="004073FF" w:rsidP="003579A1">
          <w:pPr>
            <w:pStyle w:val="Fuzeile"/>
            <w:jc w:val="right"/>
            <w:rPr>
              <w:sz w:val="14"/>
            </w:rPr>
          </w:pPr>
          <w:r>
            <w:rPr>
              <w:sz w:val="14"/>
            </w:rPr>
            <w:t xml:space="preserve">Anlage </w:t>
          </w:r>
          <w:r w:rsidR="003579A1">
            <w:rPr>
              <w:sz w:val="14"/>
            </w:rPr>
            <w:t>5</w:t>
          </w:r>
          <w:r>
            <w:rPr>
              <w:sz w:val="14"/>
            </w:rPr>
            <w:t xml:space="preserve"> zu QSA-E-0215 </w:t>
          </w:r>
        </w:p>
      </w:tc>
    </w:tr>
  </w:tbl>
  <w:p w14:paraId="25DEC100" w14:textId="77777777" w:rsidR="00E120BB" w:rsidRPr="00D568C1" w:rsidRDefault="00E120BB" w:rsidP="000157F6">
    <w:pPr>
      <w:pStyle w:val="Fuzeil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8819F" w14:textId="77777777" w:rsidR="00176378" w:rsidRDefault="00176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BEE2" w14:textId="77777777" w:rsidR="00C74ADD" w:rsidRDefault="00C74ADD">
      <w:r>
        <w:separator/>
      </w:r>
    </w:p>
  </w:footnote>
  <w:footnote w:type="continuationSeparator" w:id="0">
    <w:p w14:paraId="5D6BD65B" w14:textId="77777777" w:rsidR="00C74ADD" w:rsidRDefault="00C7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97718" w14:textId="77777777" w:rsidR="00176378" w:rsidRDefault="001763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A36E" w14:textId="77777777" w:rsidR="00176378" w:rsidRDefault="001763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245B" w14:textId="77777777" w:rsidR="00176378" w:rsidRDefault="00176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4123"/>
    <w:multiLevelType w:val="hybridMultilevel"/>
    <w:tmpl w:val="375E96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+hw8XHdUpd7xKg3XV/UnUaRGBqrzaK/WYCCsMwlUCnexuo3p0VEcG9HbJlx1dK8I/YcPMxY+QZmcweRUuzrw==" w:salt="7u0wBC7ZA/h7RHc+ivGTw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18"/>
    <w:rsid w:val="000028FB"/>
    <w:rsid w:val="000136AA"/>
    <w:rsid w:val="00013CC2"/>
    <w:rsid w:val="000157F6"/>
    <w:rsid w:val="000246B7"/>
    <w:rsid w:val="00040EFD"/>
    <w:rsid w:val="0004283D"/>
    <w:rsid w:val="00042FD9"/>
    <w:rsid w:val="00044510"/>
    <w:rsid w:val="00045F04"/>
    <w:rsid w:val="000522CB"/>
    <w:rsid w:val="00054122"/>
    <w:rsid w:val="000600D7"/>
    <w:rsid w:val="00061BAA"/>
    <w:rsid w:val="00061F71"/>
    <w:rsid w:val="00065BFF"/>
    <w:rsid w:val="00075C9B"/>
    <w:rsid w:val="00077C35"/>
    <w:rsid w:val="0008068E"/>
    <w:rsid w:val="00096CB9"/>
    <w:rsid w:val="0009714D"/>
    <w:rsid w:val="000A661A"/>
    <w:rsid w:val="000A6C22"/>
    <w:rsid w:val="000A7B07"/>
    <w:rsid w:val="000B0167"/>
    <w:rsid w:val="000B7F25"/>
    <w:rsid w:val="000D7EEB"/>
    <w:rsid w:val="000E4754"/>
    <w:rsid w:val="000E6548"/>
    <w:rsid w:val="000E7EC3"/>
    <w:rsid w:val="000F24AD"/>
    <w:rsid w:val="000F25E5"/>
    <w:rsid w:val="001010A2"/>
    <w:rsid w:val="00111E68"/>
    <w:rsid w:val="00121823"/>
    <w:rsid w:val="00134E23"/>
    <w:rsid w:val="00137F7A"/>
    <w:rsid w:val="00142E3A"/>
    <w:rsid w:val="00153FBE"/>
    <w:rsid w:val="0015442C"/>
    <w:rsid w:val="00154A13"/>
    <w:rsid w:val="00154CB9"/>
    <w:rsid w:val="00160802"/>
    <w:rsid w:val="00173187"/>
    <w:rsid w:val="00176378"/>
    <w:rsid w:val="00183608"/>
    <w:rsid w:val="001908B1"/>
    <w:rsid w:val="00193276"/>
    <w:rsid w:val="001A0DA8"/>
    <w:rsid w:val="001A3564"/>
    <w:rsid w:val="001A68C9"/>
    <w:rsid w:val="001B0DBA"/>
    <w:rsid w:val="001B3325"/>
    <w:rsid w:val="001C16FA"/>
    <w:rsid w:val="001C1BC8"/>
    <w:rsid w:val="001C579E"/>
    <w:rsid w:val="001D5410"/>
    <w:rsid w:val="001D6168"/>
    <w:rsid w:val="001E2B17"/>
    <w:rsid w:val="001E3A41"/>
    <w:rsid w:val="001E791B"/>
    <w:rsid w:val="001F4919"/>
    <w:rsid w:val="001F52E4"/>
    <w:rsid w:val="00203F3E"/>
    <w:rsid w:val="002059EC"/>
    <w:rsid w:val="002145CB"/>
    <w:rsid w:val="0021768A"/>
    <w:rsid w:val="0022656D"/>
    <w:rsid w:val="00234691"/>
    <w:rsid w:val="00247992"/>
    <w:rsid w:val="00252FD5"/>
    <w:rsid w:val="00257CBF"/>
    <w:rsid w:val="00260E0E"/>
    <w:rsid w:val="00273B18"/>
    <w:rsid w:val="00274C02"/>
    <w:rsid w:val="00277723"/>
    <w:rsid w:val="0029186B"/>
    <w:rsid w:val="00293D99"/>
    <w:rsid w:val="00297D25"/>
    <w:rsid w:val="002A0BA5"/>
    <w:rsid w:val="002B00E3"/>
    <w:rsid w:val="002B5F13"/>
    <w:rsid w:val="002C2DD7"/>
    <w:rsid w:val="002C489C"/>
    <w:rsid w:val="002C59B7"/>
    <w:rsid w:val="002C76DD"/>
    <w:rsid w:val="002C76E8"/>
    <w:rsid w:val="002D2051"/>
    <w:rsid w:val="002D21D1"/>
    <w:rsid w:val="002D2243"/>
    <w:rsid w:val="002D2517"/>
    <w:rsid w:val="002D2640"/>
    <w:rsid w:val="002D7CBE"/>
    <w:rsid w:val="002E3FE1"/>
    <w:rsid w:val="002E4139"/>
    <w:rsid w:val="002E706C"/>
    <w:rsid w:val="002F3561"/>
    <w:rsid w:val="0030484E"/>
    <w:rsid w:val="00322731"/>
    <w:rsid w:val="003314E7"/>
    <w:rsid w:val="00334105"/>
    <w:rsid w:val="00337CE8"/>
    <w:rsid w:val="003452F9"/>
    <w:rsid w:val="00352D90"/>
    <w:rsid w:val="00354046"/>
    <w:rsid w:val="003579A1"/>
    <w:rsid w:val="00375205"/>
    <w:rsid w:val="003754EF"/>
    <w:rsid w:val="00380CA3"/>
    <w:rsid w:val="00384759"/>
    <w:rsid w:val="00384F5D"/>
    <w:rsid w:val="00392220"/>
    <w:rsid w:val="0039423C"/>
    <w:rsid w:val="003A4E91"/>
    <w:rsid w:val="003A6391"/>
    <w:rsid w:val="003B747D"/>
    <w:rsid w:val="003C08DF"/>
    <w:rsid w:val="003C446C"/>
    <w:rsid w:val="003C471D"/>
    <w:rsid w:val="003C53A3"/>
    <w:rsid w:val="003D2016"/>
    <w:rsid w:val="003D4959"/>
    <w:rsid w:val="003D6C68"/>
    <w:rsid w:val="003E3844"/>
    <w:rsid w:val="003E495A"/>
    <w:rsid w:val="003E4BE2"/>
    <w:rsid w:val="003F2BDA"/>
    <w:rsid w:val="00400D72"/>
    <w:rsid w:val="004012CE"/>
    <w:rsid w:val="004073FF"/>
    <w:rsid w:val="00422B4C"/>
    <w:rsid w:val="00434B99"/>
    <w:rsid w:val="004515CD"/>
    <w:rsid w:val="00453059"/>
    <w:rsid w:val="0046090F"/>
    <w:rsid w:val="0046437A"/>
    <w:rsid w:val="00466D3B"/>
    <w:rsid w:val="00467BF4"/>
    <w:rsid w:val="00470B64"/>
    <w:rsid w:val="00473B3C"/>
    <w:rsid w:val="00477B1A"/>
    <w:rsid w:val="004823F1"/>
    <w:rsid w:val="00484E38"/>
    <w:rsid w:val="00494705"/>
    <w:rsid w:val="004A078C"/>
    <w:rsid w:val="004A7BF4"/>
    <w:rsid w:val="004B7A7E"/>
    <w:rsid w:val="004D0571"/>
    <w:rsid w:val="004F7925"/>
    <w:rsid w:val="005042B7"/>
    <w:rsid w:val="005150A4"/>
    <w:rsid w:val="00526C5F"/>
    <w:rsid w:val="00526F52"/>
    <w:rsid w:val="00534DA0"/>
    <w:rsid w:val="00542375"/>
    <w:rsid w:val="00543842"/>
    <w:rsid w:val="00547113"/>
    <w:rsid w:val="00551D93"/>
    <w:rsid w:val="00551D95"/>
    <w:rsid w:val="0055210E"/>
    <w:rsid w:val="00552A7C"/>
    <w:rsid w:val="00556956"/>
    <w:rsid w:val="00564F6C"/>
    <w:rsid w:val="0057440E"/>
    <w:rsid w:val="005774FD"/>
    <w:rsid w:val="005820D9"/>
    <w:rsid w:val="005D445B"/>
    <w:rsid w:val="005F33C1"/>
    <w:rsid w:val="00610902"/>
    <w:rsid w:val="00620CD5"/>
    <w:rsid w:val="00622392"/>
    <w:rsid w:val="00635B97"/>
    <w:rsid w:val="00641A6C"/>
    <w:rsid w:val="0064289C"/>
    <w:rsid w:val="0064289F"/>
    <w:rsid w:val="00663B6A"/>
    <w:rsid w:val="00670B09"/>
    <w:rsid w:val="00670B7C"/>
    <w:rsid w:val="00675447"/>
    <w:rsid w:val="006815D4"/>
    <w:rsid w:val="00693D5B"/>
    <w:rsid w:val="00696ED5"/>
    <w:rsid w:val="006A7B0D"/>
    <w:rsid w:val="006C67AF"/>
    <w:rsid w:val="006E1DDB"/>
    <w:rsid w:val="006E6DB7"/>
    <w:rsid w:val="006F1FC9"/>
    <w:rsid w:val="006F312B"/>
    <w:rsid w:val="00705418"/>
    <w:rsid w:val="00707D3D"/>
    <w:rsid w:val="00715867"/>
    <w:rsid w:val="007206B0"/>
    <w:rsid w:val="0072468D"/>
    <w:rsid w:val="007264EF"/>
    <w:rsid w:val="007301D9"/>
    <w:rsid w:val="0073041D"/>
    <w:rsid w:val="0073244D"/>
    <w:rsid w:val="00737EBA"/>
    <w:rsid w:val="00740CC5"/>
    <w:rsid w:val="00753E84"/>
    <w:rsid w:val="00770D11"/>
    <w:rsid w:val="0077132D"/>
    <w:rsid w:val="007746DB"/>
    <w:rsid w:val="00782AEF"/>
    <w:rsid w:val="00785FC1"/>
    <w:rsid w:val="00787211"/>
    <w:rsid w:val="00791E7A"/>
    <w:rsid w:val="0079670D"/>
    <w:rsid w:val="007A2C78"/>
    <w:rsid w:val="007A5FF5"/>
    <w:rsid w:val="007B25C3"/>
    <w:rsid w:val="007D661D"/>
    <w:rsid w:val="007E4C53"/>
    <w:rsid w:val="007F558B"/>
    <w:rsid w:val="007F5D16"/>
    <w:rsid w:val="00804B2D"/>
    <w:rsid w:val="008125F7"/>
    <w:rsid w:val="00812E0D"/>
    <w:rsid w:val="008261C6"/>
    <w:rsid w:val="008330B4"/>
    <w:rsid w:val="00841216"/>
    <w:rsid w:val="00850611"/>
    <w:rsid w:val="00861234"/>
    <w:rsid w:val="008762A8"/>
    <w:rsid w:val="00880D70"/>
    <w:rsid w:val="00887FE6"/>
    <w:rsid w:val="00890D27"/>
    <w:rsid w:val="008A5D50"/>
    <w:rsid w:val="008B01E8"/>
    <w:rsid w:val="008B136B"/>
    <w:rsid w:val="008B32CA"/>
    <w:rsid w:val="008B3613"/>
    <w:rsid w:val="008C5270"/>
    <w:rsid w:val="008E5097"/>
    <w:rsid w:val="008E64B8"/>
    <w:rsid w:val="008F72D6"/>
    <w:rsid w:val="00905CD1"/>
    <w:rsid w:val="00917EB6"/>
    <w:rsid w:val="009206D1"/>
    <w:rsid w:val="0092355F"/>
    <w:rsid w:val="009342E5"/>
    <w:rsid w:val="009373B0"/>
    <w:rsid w:val="009425AE"/>
    <w:rsid w:val="00946E9D"/>
    <w:rsid w:val="00953299"/>
    <w:rsid w:val="00955D84"/>
    <w:rsid w:val="00961017"/>
    <w:rsid w:val="009709B9"/>
    <w:rsid w:val="00976679"/>
    <w:rsid w:val="009767B7"/>
    <w:rsid w:val="00997DE8"/>
    <w:rsid w:val="009B786E"/>
    <w:rsid w:val="009C5598"/>
    <w:rsid w:val="009D215E"/>
    <w:rsid w:val="009D72BD"/>
    <w:rsid w:val="009E5FFF"/>
    <w:rsid w:val="009F173E"/>
    <w:rsid w:val="009F764F"/>
    <w:rsid w:val="00A03EB2"/>
    <w:rsid w:val="00A2677C"/>
    <w:rsid w:val="00A35BC8"/>
    <w:rsid w:val="00A46698"/>
    <w:rsid w:val="00A510F5"/>
    <w:rsid w:val="00A53DF6"/>
    <w:rsid w:val="00A55F8F"/>
    <w:rsid w:val="00A57BA4"/>
    <w:rsid w:val="00A66DC9"/>
    <w:rsid w:val="00A67D35"/>
    <w:rsid w:val="00A77211"/>
    <w:rsid w:val="00A77837"/>
    <w:rsid w:val="00A77E3A"/>
    <w:rsid w:val="00A90360"/>
    <w:rsid w:val="00AA1044"/>
    <w:rsid w:val="00AB3A8A"/>
    <w:rsid w:val="00AC609B"/>
    <w:rsid w:val="00AD382C"/>
    <w:rsid w:val="00AE47D5"/>
    <w:rsid w:val="00B05451"/>
    <w:rsid w:val="00B05C0F"/>
    <w:rsid w:val="00B076E7"/>
    <w:rsid w:val="00B07730"/>
    <w:rsid w:val="00B16334"/>
    <w:rsid w:val="00B205F9"/>
    <w:rsid w:val="00B270C8"/>
    <w:rsid w:val="00B326DF"/>
    <w:rsid w:val="00B3751C"/>
    <w:rsid w:val="00B4216C"/>
    <w:rsid w:val="00B517AB"/>
    <w:rsid w:val="00B55EA4"/>
    <w:rsid w:val="00B57C25"/>
    <w:rsid w:val="00B61032"/>
    <w:rsid w:val="00B627B5"/>
    <w:rsid w:val="00B67185"/>
    <w:rsid w:val="00B6787D"/>
    <w:rsid w:val="00B72B4A"/>
    <w:rsid w:val="00B73338"/>
    <w:rsid w:val="00B80325"/>
    <w:rsid w:val="00B86C13"/>
    <w:rsid w:val="00BA62B8"/>
    <w:rsid w:val="00BB770D"/>
    <w:rsid w:val="00BC1553"/>
    <w:rsid w:val="00BD4663"/>
    <w:rsid w:val="00BD7DA6"/>
    <w:rsid w:val="00BE3BD5"/>
    <w:rsid w:val="00BF2935"/>
    <w:rsid w:val="00C15EC1"/>
    <w:rsid w:val="00C26B42"/>
    <w:rsid w:val="00C32C40"/>
    <w:rsid w:val="00C41793"/>
    <w:rsid w:val="00C475C5"/>
    <w:rsid w:val="00C5583C"/>
    <w:rsid w:val="00C56792"/>
    <w:rsid w:val="00C60B97"/>
    <w:rsid w:val="00C703E9"/>
    <w:rsid w:val="00C7249A"/>
    <w:rsid w:val="00C74ADD"/>
    <w:rsid w:val="00C75DEB"/>
    <w:rsid w:val="00C90C36"/>
    <w:rsid w:val="00C9583F"/>
    <w:rsid w:val="00C9746C"/>
    <w:rsid w:val="00CC0589"/>
    <w:rsid w:val="00CF6DB3"/>
    <w:rsid w:val="00D03543"/>
    <w:rsid w:val="00D130E2"/>
    <w:rsid w:val="00D15428"/>
    <w:rsid w:val="00D236FC"/>
    <w:rsid w:val="00D32689"/>
    <w:rsid w:val="00D43F72"/>
    <w:rsid w:val="00D47D46"/>
    <w:rsid w:val="00D53FBB"/>
    <w:rsid w:val="00D568C1"/>
    <w:rsid w:val="00D629E8"/>
    <w:rsid w:val="00D62A45"/>
    <w:rsid w:val="00D67BDB"/>
    <w:rsid w:val="00D8258C"/>
    <w:rsid w:val="00DA1A6C"/>
    <w:rsid w:val="00DA2E06"/>
    <w:rsid w:val="00DA7157"/>
    <w:rsid w:val="00DB1CB9"/>
    <w:rsid w:val="00DC7DB4"/>
    <w:rsid w:val="00DE6E06"/>
    <w:rsid w:val="00DF225D"/>
    <w:rsid w:val="00DF793E"/>
    <w:rsid w:val="00E065C2"/>
    <w:rsid w:val="00E06960"/>
    <w:rsid w:val="00E1144C"/>
    <w:rsid w:val="00E120BB"/>
    <w:rsid w:val="00E1741A"/>
    <w:rsid w:val="00E203F3"/>
    <w:rsid w:val="00E21C18"/>
    <w:rsid w:val="00E43B81"/>
    <w:rsid w:val="00E458B9"/>
    <w:rsid w:val="00E46EB4"/>
    <w:rsid w:val="00E50333"/>
    <w:rsid w:val="00E50FEA"/>
    <w:rsid w:val="00E632AD"/>
    <w:rsid w:val="00E63C5A"/>
    <w:rsid w:val="00E71448"/>
    <w:rsid w:val="00E72B6F"/>
    <w:rsid w:val="00E9709B"/>
    <w:rsid w:val="00EA4AC5"/>
    <w:rsid w:val="00EA681A"/>
    <w:rsid w:val="00EB61A0"/>
    <w:rsid w:val="00EC5691"/>
    <w:rsid w:val="00ED08A1"/>
    <w:rsid w:val="00ED25EB"/>
    <w:rsid w:val="00ED3FBE"/>
    <w:rsid w:val="00EF465E"/>
    <w:rsid w:val="00EF604F"/>
    <w:rsid w:val="00F10CD9"/>
    <w:rsid w:val="00F21FCD"/>
    <w:rsid w:val="00F23B4D"/>
    <w:rsid w:val="00F32737"/>
    <w:rsid w:val="00F34C79"/>
    <w:rsid w:val="00F457F1"/>
    <w:rsid w:val="00F56D1E"/>
    <w:rsid w:val="00F620BA"/>
    <w:rsid w:val="00F64B1C"/>
    <w:rsid w:val="00F71DB5"/>
    <w:rsid w:val="00F77CBF"/>
    <w:rsid w:val="00F83918"/>
    <w:rsid w:val="00F872F8"/>
    <w:rsid w:val="00F87E3B"/>
    <w:rsid w:val="00FA07FF"/>
    <w:rsid w:val="00FA3C58"/>
    <w:rsid w:val="00FA5C25"/>
    <w:rsid w:val="00FA5D5B"/>
    <w:rsid w:val="00FA6601"/>
    <w:rsid w:val="00FA7474"/>
    <w:rsid w:val="00FC0ECB"/>
    <w:rsid w:val="00FC37BB"/>
    <w:rsid w:val="00FE08E1"/>
    <w:rsid w:val="00FE4B95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8C0B"/>
  <w15:docId w15:val="{BFB07EAD-0017-47E9-83F7-313E0FB7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64EF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293D99"/>
    <w:pPr>
      <w:keepNext/>
      <w:outlineLvl w:val="0"/>
    </w:pPr>
    <w:rPr>
      <w:rFonts w:ascii="Times New Roman" w:hAnsi="Times New Roman"/>
      <w:b/>
      <w:bCs/>
      <w:sz w:val="12"/>
    </w:rPr>
  </w:style>
  <w:style w:type="paragraph" w:styleId="berschrift2">
    <w:name w:val="heading 2"/>
    <w:basedOn w:val="Standard"/>
    <w:next w:val="Standard"/>
    <w:qFormat/>
    <w:rsid w:val="00293D99"/>
    <w:pPr>
      <w:keepNext/>
      <w:jc w:val="center"/>
      <w:outlineLvl w:val="1"/>
    </w:pPr>
    <w:rPr>
      <w:rFonts w:ascii="Times New Roman" w:hAnsi="Times New Roman"/>
      <w:b/>
      <w:bCs/>
      <w:sz w:val="20"/>
    </w:rPr>
  </w:style>
  <w:style w:type="paragraph" w:styleId="berschrift3">
    <w:name w:val="heading 3"/>
    <w:basedOn w:val="Standard"/>
    <w:next w:val="Standard"/>
    <w:qFormat/>
    <w:rsid w:val="00293D99"/>
    <w:pPr>
      <w:keepNext/>
      <w:outlineLvl w:val="2"/>
    </w:pPr>
    <w:rPr>
      <w:rFonts w:ascii="Times New Roman" w:hAnsi="Times New Roman"/>
      <w:b/>
      <w:bCs/>
      <w:sz w:val="18"/>
    </w:rPr>
  </w:style>
  <w:style w:type="paragraph" w:styleId="berschrift4">
    <w:name w:val="heading 4"/>
    <w:basedOn w:val="Standard"/>
    <w:next w:val="Standard"/>
    <w:qFormat/>
    <w:rsid w:val="00293D99"/>
    <w:pPr>
      <w:keepNext/>
      <w:outlineLvl w:val="3"/>
    </w:pPr>
    <w:rPr>
      <w:rFonts w:ascii="Times New Roman" w:hAnsi="Times New Roman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264E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264E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1F7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0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FC37BB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A74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ygiene@lgl.bayer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giene@lgl.bayern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6A93-13F5-489C-8A6F-BB60C4C9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Bayern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Untersuchungsantrag hyienisch mikrobiologische Untersuchung</dc:title>
  <dc:creator>nickel</dc:creator>
  <cp:lastModifiedBy>Geiger, Christian (LGL)</cp:lastModifiedBy>
  <cp:revision>11</cp:revision>
  <cp:lastPrinted>2018-09-13T09:18:00Z</cp:lastPrinted>
  <dcterms:created xsi:type="dcterms:W3CDTF">2021-04-21T15:34:00Z</dcterms:created>
  <dcterms:modified xsi:type="dcterms:W3CDTF">2022-12-15T14:41:00Z</dcterms:modified>
</cp:coreProperties>
</file>