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D87C8" w14:textId="7E881BA3" w:rsidR="001C3F70" w:rsidRPr="0095746F" w:rsidRDefault="001C3F70">
      <w:pPr>
        <w:pStyle w:val="berschrift1"/>
        <w:rPr>
          <w:rFonts w:ascii="Arial" w:hAnsi="Arial" w:cs="Arial"/>
          <w:sz w:val="20"/>
        </w:rPr>
      </w:pPr>
      <w:bookmarkStart w:id="0" w:name="_GoBack"/>
      <w:bookmarkEnd w:id="0"/>
      <w:r w:rsidRPr="0095746F">
        <w:rPr>
          <w:rFonts w:ascii="Arial" w:hAnsi="Arial" w:cs="Arial"/>
          <w:sz w:val="20"/>
        </w:rPr>
        <w:t>Ind</w:t>
      </w:r>
      <w:r w:rsidR="00C31825">
        <w:rPr>
          <w:rFonts w:ascii="Arial" w:hAnsi="Arial" w:cs="Arial"/>
          <w:sz w:val="20"/>
        </w:rPr>
        <w:t>ikator</w:t>
      </w:r>
      <w:r w:rsidRPr="0095746F">
        <w:rPr>
          <w:rFonts w:ascii="Arial" w:hAnsi="Arial" w:cs="Arial"/>
          <w:sz w:val="20"/>
        </w:rPr>
        <w:t xml:space="preserve"> 3.6</w:t>
      </w:r>
      <w:r w:rsidR="00B30355">
        <w:rPr>
          <w:rFonts w:ascii="Arial" w:hAnsi="Arial" w:cs="Arial"/>
          <w:sz w:val="20"/>
        </w:rPr>
        <w:t>4</w:t>
      </w:r>
      <w:r w:rsidR="001479FB">
        <w:rPr>
          <w:rFonts w:ascii="Arial" w:hAnsi="Arial" w:cs="Arial"/>
          <w:sz w:val="20"/>
        </w:rPr>
        <w:t xml:space="preserve"> (L)</w:t>
      </w:r>
    </w:p>
    <w:p w14:paraId="300EB45C" w14:textId="77777777" w:rsidR="001C3F70" w:rsidRPr="0095746F" w:rsidRDefault="00B30355">
      <w:pPr>
        <w:pStyle w:val="berschrift2"/>
        <w:rPr>
          <w:rFonts w:ascii="Arial" w:hAnsi="Arial" w:cs="Arial"/>
        </w:rPr>
      </w:pPr>
      <w:r w:rsidRPr="00B30355">
        <w:rPr>
          <w:rFonts w:ascii="Arial" w:hAnsi="Arial" w:cs="Arial"/>
        </w:rPr>
        <w:t xml:space="preserve">Gemeldete gesicherte HIV-Erstdiagnosen nach </w:t>
      </w:r>
      <w:r w:rsidR="001C3F70" w:rsidRPr="0095746F">
        <w:rPr>
          <w:rFonts w:ascii="Arial" w:hAnsi="Arial" w:cs="Arial"/>
        </w:rPr>
        <w:t>Geschlecht, Land, Diagnosejahre</w:t>
      </w:r>
    </w:p>
    <w:p w14:paraId="3F2A09CF" w14:textId="77777777" w:rsidR="001C3F70" w:rsidRPr="0095746F" w:rsidRDefault="001C3F70">
      <w:pPr>
        <w:rPr>
          <w:rFonts w:ascii="Arial" w:hAnsi="Arial" w:cs="Arial"/>
          <w:b/>
          <w:sz w:val="20"/>
        </w:rPr>
      </w:pPr>
    </w:p>
    <w:p w14:paraId="4AC7229D" w14:textId="77777777" w:rsidR="001C3F70" w:rsidRPr="0095746F" w:rsidRDefault="001C3F70">
      <w:pPr>
        <w:rPr>
          <w:rFonts w:ascii="Arial" w:hAnsi="Arial" w:cs="Arial"/>
          <w:b/>
          <w:sz w:val="20"/>
        </w:rPr>
      </w:pPr>
      <w:r w:rsidRPr="0095746F">
        <w:rPr>
          <w:rFonts w:ascii="Arial" w:hAnsi="Arial" w:cs="Arial"/>
          <w:b/>
          <w:sz w:val="20"/>
        </w:rPr>
        <w:t>Definition</w:t>
      </w:r>
    </w:p>
    <w:p w14:paraId="5487C7C3" w14:textId="278875B2" w:rsidR="001C3F70" w:rsidRPr="000B5842" w:rsidRDefault="00EB031E">
      <w:pPr>
        <w:pStyle w:val="Textkrper2"/>
        <w:jc w:val="left"/>
        <w:rPr>
          <w:rFonts w:ascii="Arial" w:hAnsi="Arial" w:cs="Arial"/>
        </w:rPr>
      </w:pPr>
      <w:r w:rsidRPr="000B5842">
        <w:rPr>
          <w:rFonts w:ascii="Arial" w:hAnsi="Arial" w:cs="Arial"/>
        </w:rPr>
        <w:t>HIV-Infektionen</w:t>
      </w:r>
      <w:r w:rsidR="006C54F3" w:rsidRPr="000B5842">
        <w:rPr>
          <w:rFonts w:ascii="Arial" w:hAnsi="Arial" w:cs="Arial"/>
        </w:rPr>
        <w:t xml:space="preserve"> (engl.: </w:t>
      </w:r>
      <w:r w:rsidR="006C54F3" w:rsidRPr="000B5842">
        <w:rPr>
          <w:rFonts w:ascii="Arial" w:hAnsi="Arial" w:cs="Arial"/>
          <w:color w:val="202124"/>
          <w:shd w:val="clear" w:color="auto" w:fill="FFFFFF"/>
        </w:rPr>
        <w:t xml:space="preserve">Human </w:t>
      </w:r>
      <w:proofErr w:type="spellStart"/>
      <w:r w:rsidR="006C54F3" w:rsidRPr="000B5842">
        <w:rPr>
          <w:rFonts w:ascii="Arial" w:hAnsi="Arial" w:cs="Arial"/>
          <w:color w:val="202124"/>
          <w:shd w:val="clear" w:color="auto" w:fill="FFFFFF"/>
        </w:rPr>
        <w:t>Immunodeficiency</w:t>
      </w:r>
      <w:proofErr w:type="spellEnd"/>
      <w:r w:rsidR="006C54F3" w:rsidRPr="000B5842">
        <w:rPr>
          <w:rFonts w:ascii="Arial" w:hAnsi="Arial" w:cs="Arial"/>
          <w:color w:val="202124"/>
          <w:shd w:val="clear" w:color="auto" w:fill="FFFFFF"/>
        </w:rPr>
        <w:t xml:space="preserve"> Virus; es handelt sich um eine Virus</w:t>
      </w:r>
      <w:r w:rsidR="007C6813" w:rsidRPr="000B5842">
        <w:rPr>
          <w:rFonts w:ascii="Arial" w:hAnsi="Arial" w:cs="Arial"/>
          <w:color w:val="202124"/>
          <w:shd w:val="clear" w:color="auto" w:fill="FFFFFF"/>
        </w:rPr>
        <w:t>infektion,</w:t>
      </w:r>
      <w:r w:rsidR="006C54F3" w:rsidRPr="000B5842">
        <w:rPr>
          <w:rFonts w:ascii="Arial" w:hAnsi="Arial" w:cs="Arial"/>
          <w:color w:val="202124"/>
          <w:shd w:val="clear" w:color="auto" w:fill="FFFFFF"/>
        </w:rPr>
        <w:t xml:space="preserve"> die das körpereigene Immunsystem schädigt)</w:t>
      </w:r>
      <w:r w:rsidRPr="000B5842">
        <w:rPr>
          <w:rFonts w:ascii="Arial" w:hAnsi="Arial" w:cs="Arial"/>
        </w:rPr>
        <w:t xml:space="preserve"> sind die Ursache der Erkrankung </w:t>
      </w:r>
      <w:r w:rsidR="001C3F70" w:rsidRPr="000B5842">
        <w:rPr>
          <w:rFonts w:ascii="Arial" w:hAnsi="Arial" w:cs="Arial"/>
        </w:rPr>
        <w:t>AIDS</w:t>
      </w:r>
      <w:r w:rsidRPr="000B5842">
        <w:rPr>
          <w:rFonts w:ascii="Arial" w:hAnsi="Arial" w:cs="Arial"/>
        </w:rPr>
        <w:t xml:space="preserve">. </w:t>
      </w:r>
      <w:r w:rsidR="001C3F70" w:rsidRPr="000B5842">
        <w:rPr>
          <w:rFonts w:ascii="Arial" w:hAnsi="Arial" w:cs="Arial"/>
        </w:rPr>
        <w:t xml:space="preserve">AIDS ist eine </w:t>
      </w:r>
      <w:proofErr w:type="spellStart"/>
      <w:r w:rsidR="001C3F70" w:rsidRPr="000B5842">
        <w:rPr>
          <w:rFonts w:ascii="Arial" w:hAnsi="Arial" w:cs="Arial"/>
        </w:rPr>
        <w:t>verhütbare</w:t>
      </w:r>
      <w:proofErr w:type="spellEnd"/>
      <w:r w:rsidR="001C3F70" w:rsidRPr="000B5842">
        <w:rPr>
          <w:rFonts w:ascii="Arial" w:hAnsi="Arial" w:cs="Arial"/>
        </w:rPr>
        <w:t xml:space="preserve"> Krankheit, die überwiegend jüngere, ökonomisch aktive Menschen betrifft, ansteckend ist</w:t>
      </w:r>
      <w:r w:rsidRPr="000B5842">
        <w:rPr>
          <w:rFonts w:ascii="Arial" w:hAnsi="Arial" w:cs="Arial"/>
        </w:rPr>
        <w:t xml:space="preserve"> und</w:t>
      </w:r>
      <w:r w:rsidR="001C3F70" w:rsidRPr="000B5842">
        <w:rPr>
          <w:rFonts w:ascii="Arial" w:hAnsi="Arial" w:cs="Arial"/>
        </w:rPr>
        <w:t xml:space="preserve"> </w:t>
      </w:r>
      <w:r w:rsidR="007C6813" w:rsidRPr="000B5842">
        <w:rPr>
          <w:rFonts w:ascii="Arial" w:hAnsi="Arial" w:cs="Arial"/>
        </w:rPr>
        <w:t xml:space="preserve">hohe </w:t>
      </w:r>
      <w:r w:rsidR="001C3F70" w:rsidRPr="000B5842">
        <w:rPr>
          <w:rFonts w:ascii="Arial" w:hAnsi="Arial" w:cs="Arial"/>
        </w:rPr>
        <w:t xml:space="preserve">Behandlungskosten </w:t>
      </w:r>
      <w:r w:rsidRPr="000B5842">
        <w:rPr>
          <w:rFonts w:ascii="Arial" w:hAnsi="Arial" w:cs="Arial"/>
        </w:rPr>
        <w:t>verursacht.</w:t>
      </w:r>
    </w:p>
    <w:p w14:paraId="78075ECD" w14:textId="77777777" w:rsidR="001C3F70" w:rsidRPr="000B5842" w:rsidRDefault="001C3F70">
      <w:pPr>
        <w:pStyle w:val="Textkrper"/>
        <w:rPr>
          <w:rFonts w:ascii="Arial" w:hAnsi="Arial" w:cs="Arial"/>
        </w:rPr>
      </w:pPr>
      <w:r w:rsidRPr="000B5842">
        <w:rPr>
          <w:rFonts w:ascii="Arial" w:hAnsi="Arial" w:cs="Arial"/>
        </w:rPr>
        <w:t xml:space="preserve">Als AIDS (engl.: </w:t>
      </w:r>
      <w:proofErr w:type="spellStart"/>
      <w:r w:rsidRPr="000B5842">
        <w:rPr>
          <w:rFonts w:ascii="Arial" w:hAnsi="Arial" w:cs="Arial"/>
        </w:rPr>
        <w:t>Acquired</w:t>
      </w:r>
      <w:proofErr w:type="spellEnd"/>
      <w:r w:rsidRPr="000B5842">
        <w:rPr>
          <w:rFonts w:ascii="Arial" w:hAnsi="Arial" w:cs="Arial"/>
        </w:rPr>
        <w:t xml:space="preserve"> Immune </w:t>
      </w:r>
      <w:proofErr w:type="spellStart"/>
      <w:r w:rsidRPr="000B5842">
        <w:rPr>
          <w:rFonts w:ascii="Arial" w:hAnsi="Arial" w:cs="Arial"/>
        </w:rPr>
        <w:t>Deficiency</w:t>
      </w:r>
      <w:proofErr w:type="spellEnd"/>
      <w:r w:rsidRPr="000B5842">
        <w:rPr>
          <w:rFonts w:ascii="Arial" w:hAnsi="Arial" w:cs="Arial"/>
        </w:rPr>
        <w:t xml:space="preserve"> Syndrome, deutsch: Erworbenes Immundefekt-Syndrom) werden die schweren klinischen Manifestationsformen im Endstadium der Infektion mit dem Humanen </w:t>
      </w:r>
      <w:proofErr w:type="spellStart"/>
      <w:r w:rsidRPr="000B5842">
        <w:rPr>
          <w:rFonts w:ascii="Arial" w:hAnsi="Arial" w:cs="Arial"/>
        </w:rPr>
        <w:t>Immundefizienz</w:t>
      </w:r>
      <w:proofErr w:type="spellEnd"/>
      <w:r w:rsidRPr="000B5842">
        <w:rPr>
          <w:rFonts w:ascii="Arial" w:hAnsi="Arial" w:cs="Arial"/>
        </w:rPr>
        <w:t xml:space="preserve">-Virus (HIV) klassifiziert. </w:t>
      </w:r>
    </w:p>
    <w:p w14:paraId="44B8C4ED" w14:textId="7359CCDE" w:rsidR="0032545B" w:rsidRPr="0095746F" w:rsidRDefault="0032545B">
      <w:pPr>
        <w:pStyle w:val="Textkrper"/>
        <w:rPr>
          <w:rFonts w:ascii="Arial" w:hAnsi="Arial" w:cs="Arial"/>
        </w:rPr>
      </w:pPr>
      <w:r w:rsidRPr="000B5842">
        <w:rPr>
          <w:rFonts w:ascii="Arial" w:hAnsi="Arial" w:cs="Arial"/>
        </w:rPr>
        <w:t xml:space="preserve">Bei der Behandlung sind in den letzten Jahren Fortschritte erzielt worden, so dass HIV-Infizierte erst zu einem späteren Zeitpunkt </w:t>
      </w:r>
      <w:r w:rsidR="00EB031E" w:rsidRPr="000B5842">
        <w:rPr>
          <w:rFonts w:ascii="Arial" w:hAnsi="Arial" w:cs="Arial"/>
        </w:rPr>
        <w:t xml:space="preserve">oder gar nicht mehr </w:t>
      </w:r>
      <w:r w:rsidRPr="000B5842">
        <w:rPr>
          <w:rFonts w:ascii="Arial" w:hAnsi="Arial" w:cs="Arial"/>
        </w:rPr>
        <w:t xml:space="preserve">an AIDS erkranken. Eine frühzeitige Erfassung der HIV-Infektion erhöht die Therapiechancen für die Betroffenen. Alle Befunde über bestätigte positive HIV-Antikörpertests werden </w:t>
      </w:r>
      <w:r w:rsidR="00C31825" w:rsidRPr="000B5842">
        <w:rPr>
          <w:rFonts w:ascii="Arial" w:hAnsi="Arial" w:cs="Arial"/>
        </w:rPr>
        <w:t>durch die Labore oder behandelnden Ärzte</w:t>
      </w:r>
      <w:r w:rsidR="00C31825">
        <w:rPr>
          <w:rFonts w:ascii="Arial" w:hAnsi="Arial" w:cs="Arial"/>
        </w:rPr>
        <w:t xml:space="preserve"> </w:t>
      </w:r>
      <w:r w:rsidRPr="0032545B">
        <w:rPr>
          <w:rFonts w:ascii="Arial" w:hAnsi="Arial" w:cs="Arial"/>
        </w:rPr>
        <w:t xml:space="preserve">an das Robert Koch-Institut (RKI) gemeldet. Nach der Laborberichtsverordnung </w:t>
      </w:r>
      <w:r w:rsidR="00BA4A1E">
        <w:rPr>
          <w:rFonts w:ascii="Arial" w:hAnsi="Arial" w:cs="Arial"/>
        </w:rPr>
        <w:t>waren</w:t>
      </w:r>
      <w:r w:rsidR="00BA4A1E" w:rsidRPr="0032545B">
        <w:rPr>
          <w:rFonts w:ascii="Arial" w:hAnsi="Arial" w:cs="Arial"/>
        </w:rPr>
        <w:t xml:space="preserve"> </w:t>
      </w:r>
      <w:r w:rsidRPr="0032545B">
        <w:rPr>
          <w:rFonts w:ascii="Arial" w:hAnsi="Arial" w:cs="Arial"/>
        </w:rPr>
        <w:t xml:space="preserve">Laborärzte </w:t>
      </w:r>
      <w:r w:rsidR="00BA4A1E">
        <w:rPr>
          <w:rFonts w:ascii="Arial" w:hAnsi="Arial" w:cs="Arial"/>
        </w:rPr>
        <w:t xml:space="preserve">bereits </w:t>
      </w:r>
      <w:r w:rsidRPr="0032545B">
        <w:rPr>
          <w:rFonts w:ascii="Arial" w:hAnsi="Arial" w:cs="Arial"/>
        </w:rPr>
        <w:t>seit dem Jahre 1987 verpflichtet, jeden bestätigten positiven HIV-Antikörpertest in anonymisierter Form an das RKI zu melden.</w:t>
      </w:r>
      <w:r w:rsidR="00BA4A1E">
        <w:rPr>
          <w:rFonts w:ascii="Arial" w:hAnsi="Arial" w:cs="Arial"/>
        </w:rPr>
        <w:t xml:space="preserve"> Seit dem 01. Januar 2001 regelt das Infektionsschutzgesetz (IfSG, </w:t>
      </w:r>
      <w:r w:rsidR="00BA4A1E" w:rsidRPr="00BA4A1E">
        <w:rPr>
          <w:rFonts w:ascii="Arial" w:hAnsi="Arial" w:cs="Arial"/>
        </w:rPr>
        <w:t>§ 7, Abs. 3</w:t>
      </w:r>
      <w:r w:rsidR="00BA4A1E">
        <w:rPr>
          <w:rFonts w:ascii="Arial" w:hAnsi="Arial" w:cs="Arial"/>
        </w:rPr>
        <w:t>) die Meldepflicht für nachgewiesene HIV-Infektionen.</w:t>
      </w:r>
      <w:r w:rsidRPr="0032545B">
        <w:rPr>
          <w:rFonts w:ascii="Arial" w:hAnsi="Arial" w:cs="Arial"/>
        </w:rPr>
        <w:t xml:space="preserve"> Im vorliegenden Indikator </w:t>
      </w:r>
      <w:proofErr w:type="gramStart"/>
      <w:r w:rsidRPr="0032545B">
        <w:rPr>
          <w:rFonts w:ascii="Arial" w:hAnsi="Arial" w:cs="Arial"/>
        </w:rPr>
        <w:t>werden  nur</w:t>
      </w:r>
      <w:proofErr w:type="gramEnd"/>
      <w:r w:rsidRPr="0032545B">
        <w:rPr>
          <w:rFonts w:ascii="Arial" w:hAnsi="Arial" w:cs="Arial"/>
        </w:rPr>
        <w:t xml:space="preserve"> HIV-Erstdiagnosen aufgeführt.</w:t>
      </w:r>
    </w:p>
    <w:p w14:paraId="74C10750" w14:textId="5E060B4A" w:rsidR="001C3F70" w:rsidRPr="0095746F" w:rsidRDefault="001C3F70">
      <w:pPr>
        <w:pStyle w:val="Textkrper"/>
        <w:rPr>
          <w:rFonts w:ascii="Arial" w:hAnsi="Arial" w:cs="Arial"/>
        </w:rPr>
      </w:pPr>
      <w:r w:rsidRPr="0095746F">
        <w:rPr>
          <w:rFonts w:ascii="Arial" w:hAnsi="Arial" w:cs="Arial"/>
        </w:rPr>
        <w:t>Die als Betroffenengruppen aufgeführten Kategorien charakterisieren Personenkreise, die einem besonderen Infektionsrisiko unterliegen. Es wird das nach allen vorliegenden Informationen als wahrscheinlichster Infektionsweg eingestufte Infektionsrisiko angegeben.</w:t>
      </w:r>
    </w:p>
    <w:p w14:paraId="2C428C2A" w14:textId="77777777" w:rsidR="001C3F70" w:rsidRPr="0095746F" w:rsidRDefault="001C3F70">
      <w:pPr>
        <w:rPr>
          <w:rFonts w:ascii="Arial" w:hAnsi="Arial" w:cs="Arial"/>
          <w:b/>
          <w:sz w:val="20"/>
        </w:rPr>
      </w:pPr>
    </w:p>
    <w:p w14:paraId="1007E3BA" w14:textId="77777777" w:rsidR="001C3F70" w:rsidRPr="0095746F" w:rsidRDefault="001C3F70">
      <w:pPr>
        <w:rPr>
          <w:rFonts w:ascii="Arial" w:hAnsi="Arial" w:cs="Arial"/>
          <w:b/>
          <w:sz w:val="20"/>
        </w:rPr>
      </w:pPr>
      <w:r w:rsidRPr="0095746F">
        <w:rPr>
          <w:rFonts w:ascii="Arial" w:hAnsi="Arial" w:cs="Arial"/>
          <w:b/>
          <w:sz w:val="20"/>
        </w:rPr>
        <w:t>Datenhalter</w:t>
      </w:r>
    </w:p>
    <w:p w14:paraId="19B82074" w14:textId="77777777" w:rsidR="001C3F70" w:rsidRPr="0095746F" w:rsidRDefault="001C3F70">
      <w:pPr>
        <w:rPr>
          <w:rFonts w:ascii="Arial" w:hAnsi="Arial" w:cs="Arial"/>
          <w:sz w:val="20"/>
        </w:rPr>
      </w:pPr>
      <w:r w:rsidRPr="0095746F">
        <w:rPr>
          <w:rFonts w:ascii="Arial" w:hAnsi="Arial" w:cs="Arial"/>
          <w:sz w:val="20"/>
        </w:rPr>
        <w:t>AIDS-Zentrum in der Abteilung für Infektionsepidemiologie des Robert Koch-Instituts</w:t>
      </w:r>
    </w:p>
    <w:p w14:paraId="47C1B95D" w14:textId="77777777" w:rsidR="001C3F70" w:rsidRPr="0095746F" w:rsidRDefault="001C3F70">
      <w:pPr>
        <w:rPr>
          <w:rFonts w:ascii="Arial" w:hAnsi="Arial" w:cs="Arial"/>
          <w:sz w:val="20"/>
        </w:rPr>
      </w:pPr>
    </w:p>
    <w:p w14:paraId="6DF0F99A" w14:textId="77777777" w:rsidR="001C3F70" w:rsidRPr="0095746F" w:rsidRDefault="001C3F70">
      <w:pPr>
        <w:pStyle w:val="berschrift2"/>
        <w:rPr>
          <w:rFonts w:ascii="Arial" w:hAnsi="Arial" w:cs="Arial"/>
        </w:rPr>
      </w:pPr>
      <w:r w:rsidRPr="0095746F">
        <w:rPr>
          <w:rFonts w:ascii="Arial" w:hAnsi="Arial" w:cs="Arial"/>
        </w:rPr>
        <w:t>Datenquelle</w:t>
      </w:r>
    </w:p>
    <w:p w14:paraId="50A47A76" w14:textId="77777777" w:rsidR="001C3F70" w:rsidRPr="0095746F" w:rsidRDefault="00D82E0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HIV-Meldungen nach § 7, Abs. 3 des Infektionsschutzgesetzes (IfSG)</w:t>
      </w:r>
    </w:p>
    <w:p w14:paraId="50FAE1E6" w14:textId="77777777" w:rsidR="001C3F70" w:rsidRPr="0095746F" w:rsidRDefault="001C3F70">
      <w:pPr>
        <w:rPr>
          <w:rFonts w:ascii="Arial" w:hAnsi="Arial" w:cs="Arial"/>
          <w:sz w:val="20"/>
        </w:rPr>
      </w:pPr>
    </w:p>
    <w:p w14:paraId="43B91703" w14:textId="77777777" w:rsidR="001C3F70" w:rsidRPr="0095746F" w:rsidRDefault="001C3F70">
      <w:pPr>
        <w:pStyle w:val="berschrift2"/>
        <w:rPr>
          <w:rFonts w:ascii="Arial" w:hAnsi="Arial" w:cs="Arial"/>
        </w:rPr>
      </w:pPr>
      <w:r w:rsidRPr="0095746F">
        <w:rPr>
          <w:rFonts w:ascii="Arial" w:hAnsi="Arial" w:cs="Arial"/>
        </w:rPr>
        <w:t>Periodizität</w:t>
      </w:r>
    </w:p>
    <w:p w14:paraId="2EB49B7E" w14:textId="6B53BB32" w:rsidR="001C3F70" w:rsidRPr="0095746F" w:rsidRDefault="001C3F70">
      <w:pPr>
        <w:rPr>
          <w:rFonts w:ascii="Arial" w:hAnsi="Arial" w:cs="Arial"/>
          <w:sz w:val="20"/>
        </w:rPr>
      </w:pPr>
      <w:r w:rsidRPr="0095746F">
        <w:rPr>
          <w:rFonts w:ascii="Arial" w:hAnsi="Arial" w:cs="Arial"/>
          <w:sz w:val="20"/>
        </w:rPr>
        <w:t>Jährlich</w:t>
      </w:r>
      <w:r w:rsidR="00D82E03">
        <w:rPr>
          <w:rFonts w:ascii="Arial" w:hAnsi="Arial" w:cs="Arial"/>
          <w:sz w:val="20"/>
        </w:rPr>
        <w:t>, 31.12</w:t>
      </w:r>
      <w:r w:rsidR="00DB6614">
        <w:rPr>
          <w:rFonts w:ascii="Arial" w:hAnsi="Arial" w:cs="Arial"/>
          <w:sz w:val="20"/>
        </w:rPr>
        <w:t>.</w:t>
      </w:r>
    </w:p>
    <w:p w14:paraId="61BDFC99" w14:textId="77777777" w:rsidR="001C3F70" w:rsidRPr="0095746F" w:rsidRDefault="001C3F70">
      <w:pPr>
        <w:rPr>
          <w:rFonts w:ascii="Arial" w:hAnsi="Arial" w:cs="Arial"/>
          <w:sz w:val="20"/>
        </w:rPr>
      </w:pPr>
    </w:p>
    <w:p w14:paraId="509072E4" w14:textId="77777777" w:rsidR="001C3F70" w:rsidRPr="0095746F" w:rsidRDefault="001C3F70">
      <w:pPr>
        <w:pStyle w:val="berschrift2"/>
        <w:rPr>
          <w:rFonts w:ascii="Arial" w:hAnsi="Arial" w:cs="Arial"/>
        </w:rPr>
      </w:pPr>
      <w:r w:rsidRPr="0095746F">
        <w:rPr>
          <w:rFonts w:ascii="Arial" w:hAnsi="Arial" w:cs="Arial"/>
        </w:rPr>
        <w:t>Validität</w:t>
      </w:r>
    </w:p>
    <w:p w14:paraId="50947197" w14:textId="77777777" w:rsidR="001C3F70" w:rsidRPr="002B498D" w:rsidRDefault="002B498D">
      <w:pPr>
        <w:pStyle w:val="Textkrper"/>
        <w:rPr>
          <w:rFonts w:ascii="Arial" w:hAnsi="Arial" w:cs="Arial"/>
        </w:rPr>
      </w:pPr>
      <w:r w:rsidRPr="002B498D">
        <w:rPr>
          <w:rFonts w:ascii="Arial" w:hAnsi="Arial" w:cs="Arial"/>
        </w:rPr>
        <w:t>Nach dem seit dem Jahr 2001 verbindlichen Infektionsschutzgesetz (§ 4, Absatz 2) legt das RKI die Falldefinitionen für die HIV-Meldungen fest. Die Vollständigkeit der HIV-Meldungen liegt bei ca. 95 %. Durch die fallbezogenen Verschlüsselungen sind Doppelerfassungen ausgeschlossen, so dass eine sehr gute Validität der Daten vorliegt.</w:t>
      </w:r>
    </w:p>
    <w:p w14:paraId="69D682BF" w14:textId="77777777" w:rsidR="001C3F70" w:rsidRPr="0095746F" w:rsidRDefault="001C3F70">
      <w:pPr>
        <w:rPr>
          <w:rFonts w:ascii="Arial" w:hAnsi="Arial" w:cs="Arial"/>
          <w:sz w:val="20"/>
        </w:rPr>
      </w:pPr>
    </w:p>
    <w:p w14:paraId="6562D1DF" w14:textId="77777777" w:rsidR="001C3F70" w:rsidRPr="0095746F" w:rsidRDefault="001C3F70">
      <w:pPr>
        <w:pStyle w:val="berschrift2"/>
        <w:rPr>
          <w:rFonts w:ascii="Arial" w:hAnsi="Arial" w:cs="Arial"/>
        </w:rPr>
      </w:pPr>
      <w:r w:rsidRPr="0095746F">
        <w:rPr>
          <w:rFonts w:ascii="Arial" w:hAnsi="Arial" w:cs="Arial"/>
        </w:rPr>
        <w:t>Kommentar</w:t>
      </w:r>
    </w:p>
    <w:p w14:paraId="1B1A34DA" w14:textId="4BF863DC" w:rsidR="001C3F70" w:rsidRPr="00193C72" w:rsidRDefault="00193C72">
      <w:pPr>
        <w:pStyle w:val="Textkrper2"/>
        <w:jc w:val="left"/>
        <w:rPr>
          <w:rFonts w:ascii="Arial" w:hAnsi="Arial" w:cs="Arial"/>
        </w:rPr>
      </w:pPr>
      <w:r w:rsidRPr="00193C72">
        <w:rPr>
          <w:rFonts w:ascii="Arial" w:hAnsi="Arial" w:cs="Arial"/>
        </w:rPr>
        <w:t>HIV-Meldungen w</w:t>
      </w:r>
      <w:r w:rsidR="00FD69B7">
        <w:rPr>
          <w:rFonts w:ascii="Arial" w:hAnsi="Arial" w:cs="Arial"/>
        </w:rPr>
        <w:t>u</w:t>
      </w:r>
      <w:r w:rsidRPr="00193C72">
        <w:rPr>
          <w:rFonts w:ascii="Arial" w:hAnsi="Arial" w:cs="Arial"/>
        </w:rPr>
        <w:t xml:space="preserve">rden ab dem Jahr 1987 auf der Grundlage der Laborberichtsverordnung erfasst. Nach dem In-Kraft-Treten (1.1.2001) des Infektionsschutzgesetzes erfolgen die Meldungen mit einer fallbezogenen Verschlüsselung, die bei Wahrung der Anonymität das Auffinden von Mehrfachmeldungen ermöglicht. </w:t>
      </w:r>
    </w:p>
    <w:p w14:paraId="576A44B1" w14:textId="77777777" w:rsidR="001C3F70" w:rsidRPr="0095746F" w:rsidRDefault="001C3F70">
      <w:pPr>
        <w:rPr>
          <w:rFonts w:ascii="Arial" w:hAnsi="Arial" w:cs="Arial"/>
          <w:sz w:val="20"/>
        </w:rPr>
      </w:pPr>
      <w:r w:rsidRPr="0095746F">
        <w:rPr>
          <w:rFonts w:ascii="Arial" w:hAnsi="Arial" w:cs="Arial"/>
          <w:sz w:val="20"/>
        </w:rPr>
        <w:t>Es handelt sich um einen Ergebnisindikator.</w:t>
      </w:r>
    </w:p>
    <w:p w14:paraId="22DA2EAB" w14:textId="77777777" w:rsidR="001C3F70" w:rsidRPr="0095746F" w:rsidRDefault="001C3F70">
      <w:pPr>
        <w:rPr>
          <w:rFonts w:ascii="Arial" w:hAnsi="Arial" w:cs="Arial"/>
          <w:sz w:val="20"/>
        </w:rPr>
      </w:pPr>
    </w:p>
    <w:p w14:paraId="273D0CF8" w14:textId="77777777" w:rsidR="001C3F70" w:rsidRPr="0095746F" w:rsidRDefault="001C3F70">
      <w:pPr>
        <w:pStyle w:val="berschrift2"/>
        <w:rPr>
          <w:rFonts w:ascii="Arial" w:hAnsi="Arial" w:cs="Arial"/>
        </w:rPr>
      </w:pPr>
      <w:r w:rsidRPr="0095746F">
        <w:rPr>
          <w:rFonts w:ascii="Arial" w:hAnsi="Arial" w:cs="Arial"/>
        </w:rPr>
        <w:t>Vergleichbarkeit</w:t>
      </w:r>
    </w:p>
    <w:p w14:paraId="6C275E6F" w14:textId="352063B1" w:rsidR="003F4690" w:rsidRPr="00193C72" w:rsidRDefault="00193C72">
      <w:pPr>
        <w:pStyle w:val="Textkrper"/>
        <w:rPr>
          <w:rFonts w:ascii="Arial" w:hAnsi="Arial" w:cs="Arial"/>
        </w:rPr>
      </w:pPr>
      <w:r w:rsidRPr="00193C72">
        <w:rPr>
          <w:rFonts w:ascii="Arial" w:hAnsi="Arial" w:cs="Arial"/>
        </w:rPr>
        <w:t xml:space="preserve">Der Indikator ist mit den WHO-Indikatoren 2183 055303 </w:t>
      </w:r>
      <w:proofErr w:type="spellStart"/>
      <w:r w:rsidRPr="00193C72">
        <w:rPr>
          <w:rFonts w:ascii="Arial" w:hAnsi="Arial" w:cs="Arial"/>
        </w:rPr>
        <w:t>Number</w:t>
      </w:r>
      <w:proofErr w:type="spellEnd"/>
      <w:r w:rsidRPr="00193C72">
        <w:rPr>
          <w:rFonts w:ascii="Arial" w:hAnsi="Arial" w:cs="Arial"/>
        </w:rPr>
        <w:t xml:space="preserve">, </w:t>
      </w:r>
      <w:proofErr w:type="spellStart"/>
      <w:r w:rsidRPr="00193C72">
        <w:rPr>
          <w:rFonts w:ascii="Arial" w:hAnsi="Arial" w:cs="Arial"/>
        </w:rPr>
        <w:t>reported</w:t>
      </w:r>
      <w:proofErr w:type="spellEnd"/>
      <w:r w:rsidRPr="00193C72">
        <w:rPr>
          <w:rFonts w:ascii="Arial" w:hAnsi="Arial" w:cs="Arial"/>
        </w:rPr>
        <w:t xml:space="preserve"> </w:t>
      </w:r>
      <w:proofErr w:type="spellStart"/>
      <w:r w:rsidRPr="00193C72">
        <w:rPr>
          <w:rFonts w:ascii="Arial" w:hAnsi="Arial" w:cs="Arial"/>
        </w:rPr>
        <w:t>new</w:t>
      </w:r>
      <w:proofErr w:type="spellEnd"/>
      <w:r w:rsidRPr="00193C72">
        <w:rPr>
          <w:rFonts w:ascii="Arial" w:hAnsi="Arial" w:cs="Arial"/>
        </w:rPr>
        <w:t xml:space="preserve"> HIV </w:t>
      </w:r>
      <w:proofErr w:type="spellStart"/>
      <w:r w:rsidRPr="00193C72">
        <w:rPr>
          <w:rFonts w:ascii="Arial" w:hAnsi="Arial" w:cs="Arial"/>
        </w:rPr>
        <w:t>infections</w:t>
      </w:r>
      <w:proofErr w:type="spellEnd"/>
      <w:r w:rsidRPr="00193C72">
        <w:rPr>
          <w:rFonts w:ascii="Arial" w:hAnsi="Arial" w:cs="Arial"/>
        </w:rPr>
        <w:t xml:space="preserve"> und 2184 050303 New HIV </w:t>
      </w:r>
      <w:proofErr w:type="spellStart"/>
      <w:r w:rsidRPr="00193C72">
        <w:rPr>
          <w:rFonts w:ascii="Arial" w:hAnsi="Arial" w:cs="Arial"/>
        </w:rPr>
        <w:t>infections</w:t>
      </w:r>
      <w:proofErr w:type="spellEnd"/>
      <w:r w:rsidRPr="00193C72">
        <w:rPr>
          <w:rFonts w:ascii="Arial" w:hAnsi="Arial" w:cs="Arial"/>
        </w:rPr>
        <w:t xml:space="preserve"> </w:t>
      </w:r>
      <w:proofErr w:type="spellStart"/>
      <w:r w:rsidRPr="00193C72">
        <w:rPr>
          <w:rFonts w:ascii="Arial" w:hAnsi="Arial" w:cs="Arial"/>
        </w:rPr>
        <w:t>reported</w:t>
      </w:r>
      <w:proofErr w:type="spellEnd"/>
      <w:r w:rsidRPr="00193C72">
        <w:rPr>
          <w:rFonts w:ascii="Arial" w:hAnsi="Arial" w:cs="Arial"/>
        </w:rPr>
        <w:t xml:space="preserve"> per 100 000 in der Summe der gemeldeten Erstdiagnosen HIV vergleichbar. </w:t>
      </w:r>
      <w:r w:rsidR="0093449A">
        <w:rPr>
          <w:rFonts w:ascii="Arial" w:hAnsi="Arial" w:cs="Arial"/>
        </w:rPr>
        <w:t>Der Indikator ist nicht</w:t>
      </w:r>
      <w:r w:rsidRPr="00193C72">
        <w:rPr>
          <w:rFonts w:ascii="Arial" w:hAnsi="Arial" w:cs="Arial"/>
        </w:rPr>
        <w:t xml:space="preserve"> vergleichbar mit OECD-Indikatoren. Im EU-</w:t>
      </w:r>
      <w:proofErr w:type="spellStart"/>
      <w:r w:rsidRPr="00193C72">
        <w:rPr>
          <w:rFonts w:ascii="Arial" w:hAnsi="Arial" w:cs="Arial"/>
        </w:rPr>
        <w:t>Indikatorensatz</w:t>
      </w:r>
      <w:proofErr w:type="spellEnd"/>
      <w:r w:rsidRPr="00193C72">
        <w:rPr>
          <w:rFonts w:ascii="Arial" w:hAnsi="Arial" w:cs="Arial"/>
        </w:rPr>
        <w:t xml:space="preserve"> sind Indikatoren zur HIV</w:t>
      </w:r>
      <w:r w:rsidR="0093449A">
        <w:rPr>
          <w:rFonts w:ascii="Arial" w:hAnsi="Arial" w:cs="Arial"/>
        </w:rPr>
        <w:t>-</w:t>
      </w:r>
      <w:r w:rsidRPr="00193C72">
        <w:rPr>
          <w:rFonts w:ascii="Arial" w:hAnsi="Arial" w:cs="Arial"/>
        </w:rPr>
        <w:t xml:space="preserve">Inzidenz und Prävalenz vorgesehen. </w:t>
      </w:r>
      <w:r w:rsidR="00C429FA">
        <w:rPr>
          <w:rFonts w:ascii="Arial" w:hAnsi="Arial" w:cs="Arial"/>
        </w:rPr>
        <w:br/>
      </w:r>
      <w:r w:rsidR="00C429FA" w:rsidRPr="000B5842">
        <w:rPr>
          <w:rFonts w:ascii="Arial" w:hAnsi="Arial" w:cs="Arial"/>
        </w:rPr>
        <w:t>B</w:t>
      </w:r>
      <w:r w:rsidR="00EB031E" w:rsidRPr="000B5842">
        <w:rPr>
          <w:rFonts w:ascii="Arial" w:hAnsi="Arial" w:cs="Arial"/>
        </w:rPr>
        <w:t>isher</w:t>
      </w:r>
      <w:r w:rsidR="00C429FA" w:rsidRPr="000B5842">
        <w:rPr>
          <w:rFonts w:ascii="Arial" w:hAnsi="Arial" w:cs="Arial"/>
        </w:rPr>
        <w:t xml:space="preserve"> </w:t>
      </w:r>
      <w:r w:rsidR="00FD69B7" w:rsidRPr="000B5842">
        <w:rPr>
          <w:rFonts w:ascii="Arial" w:hAnsi="Arial" w:cs="Arial"/>
        </w:rPr>
        <w:t>wurde</w:t>
      </w:r>
      <w:r w:rsidR="00C429FA" w:rsidRPr="000B5842">
        <w:rPr>
          <w:rFonts w:ascii="Arial" w:hAnsi="Arial" w:cs="Arial"/>
        </w:rPr>
        <w:t xml:space="preserve"> </w:t>
      </w:r>
      <w:r w:rsidR="00EB031E" w:rsidRPr="000B5842">
        <w:rPr>
          <w:rFonts w:ascii="Arial" w:hAnsi="Arial" w:cs="Arial"/>
        </w:rPr>
        <w:t>de</w:t>
      </w:r>
      <w:r w:rsidR="00FD69B7" w:rsidRPr="000B5842">
        <w:rPr>
          <w:rFonts w:ascii="Arial" w:hAnsi="Arial" w:cs="Arial"/>
        </w:rPr>
        <w:t>r</w:t>
      </w:r>
      <w:r w:rsidR="00EB031E" w:rsidRPr="000B5842">
        <w:rPr>
          <w:rFonts w:ascii="Arial" w:hAnsi="Arial" w:cs="Arial"/>
        </w:rPr>
        <w:t xml:space="preserve"> Indikator 3.63 – Anzahl der AIDS-Erkrankten</w:t>
      </w:r>
      <w:r w:rsidR="00FD69B7" w:rsidRPr="000B5842">
        <w:rPr>
          <w:rFonts w:ascii="Arial" w:hAnsi="Arial" w:cs="Arial"/>
        </w:rPr>
        <w:t xml:space="preserve"> im Rahmen der bayerischen Gesundheitsberichterstattung berichtet</w:t>
      </w:r>
      <w:r w:rsidR="00EB031E" w:rsidRPr="000B5842">
        <w:rPr>
          <w:rFonts w:ascii="Arial" w:hAnsi="Arial" w:cs="Arial"/>
        </w:rPr>
        <w:t xml:space="preserve">. Dieser Indikator </w:t>
      </w:r>
      <w:r w:rsidR="000B5842" w:rsidRPr="000B5842">
        <w:rPr>
          <w:rFonts w:ascii="Arial" w:hAnsi="Arial" w:cs="Arial"/>
        </w:rPr>
        <w:t xml:space="preserve">wird </w:t>
      </w:r>
      <w:r w:rsidR="00EB031E" w:rsidRPr="000B5842">
        <w:rPr>
          <w:rFonts w:ascii="Arial" w:hAnsi="Arial" w:cs="Arial"/>
        </w:rPr>
        <w:t>aufgrund der mangelhaften Datenqualität</w:t>
      </w:r>
      <w:r w:rsidR="000B5842" w:rsidRPr="000B5842">
        <w:rPr>
          <w:rFonts w:ascii="Arial" w:hAnsi="Arial" w:cs="Arial"/>
        </w:rPr>
        <w:t xml:space="preserve"> nicht weitergeführt</w:t>
      </w:r>
      <w:r w:rsidR="00EB031E" w:rsidRPr="000B5842">
        <w:rPr>
          <w:rFonts w:ascii="Arial" w:hAnsi="Arial" w:cs="Arial"/>
        </w:rPr>
        <w:t>.</w:t>
      </w:r>
    </w:p>
    <w:p w14:paraId="3D5EA815" w14:textId="77777777" w:rsidR="00193C72" w:rsidRPr="0095746F" w:rsidRDefault="00193C72">
      <w:pPr>
        <w:pStyle w:val="Textkrper"/>
        <w:rPr>
          <w:rFonts w:ascii="Arial" w:hAnsi="Arial" w:cs="Arial"/>
        </w:rPr>
      </w:pPr>
    </w:p>
    <w:p w14:paraId="73630CDC" w14:textId="77777777" w:rsidR="001C3F70" w:rsidRPr="0095746F" w:rsidRDefault="001C3F70">
      <w:pPr>
        <w:pStyle w:val="Textkrper"/>
        <w:rPr>
          <w:rFonts w:ascii="Arial" w:hAnsi="Arial" w:cs="Arial"/>
          <w:b/>
        </w:rPr>
      </w:pPr>
      <w:r w:rsidRPr="0095746F">
        <w:rPr>
          <w:rFonts w:ascii="Arial" w:hAnsi="Arial" w:cs="Arial"/>
          <w:b/>
        </w:rPr>
        <w:t>Originalquellen</w:t>
      </w:r>
    </w:p>
    <w:p w14:paraId="39F14EF4" w14:textId="77777777" w:rsidR="001C3F70" w:rsidRPr="0095746F" w:rsidRDefault="001C3F70">
      <w:pPr>
        <w:rPr>
          <w:rFonts w:ascii="Arial" w:hAnsi="Arial" w:cs="Arial"/>
          <w:sz w:val="20"/>
        </w:rPr>
      </w:pPr>
      <w:r w:rsidRPr="0095746F">
        <w:rPr>
          <w:rFonts w:ascii="Arial" w:hAnsi="Arial" w:cs="Arial"/>
          <w:sz w:val="20"/>
        </w:rPr>
        <w:t xml:space="preserve">AIDS-Zentrum in der Abteilung für Infektionsepidemiologie des Robert Koch-Instituts: </w:t>
      </w:r>
      <w:r w:rsidR="00B30355">
        <w:rPr>
          <w:rFonts w:ascii="Arial" w:hAnsi="Arial" w:cs="Arial"/>
          <w:i/>
          <w:sz w:val="20"/>
        </w:rPr>
        <w:t>HIV (AIDS</w:t>
      </w:r>
      <w:r w:rsidR="001B4673">
        <w:rPr>
          <w:rFonts w:ascii="Arial" w:hAnsi="Arial" w:cs="Arial"/>
          <w:i/>
          <w:sz w:val="20"/>
        </w:rPr>
        <w:t>)</w:t>
      </w:r>
      <w:r w:rsidRPr="0095746F">
        <w:rPr>
          <w:rFonts w:ascii="Arial" w:hAnsi="Arial" w:cs="Arial"/>
          <w:sz w:val="20"/>
        </w:rPr>
        <w:t xml:space="preserve"> </w:t>
      </w:r>
    </w:p>
    <w:p w14:paraId="796ECA5E" w14:textId="77777777" w:rsidR="001C3F70" w:rsidRDefault="001C3F70">
      <w:pPr>
        <w:rPr>
          <w:rFonts w:ascii="Arial" w:hAnsi="Arial" w:cs="Arial"/>
          <w:sz w:val="20"/>
        </w:rPr>
      </w:pPr>
    </w:p>
    <w:p w14:paraId="2A566F49" w14:textId="77777777" w:rsidR="00C11CA7" w:rsidRDefault="00C11CA7">
      <w:pPr>
        <w:rPr>
          <w:rFonts w:ascii="Arial" w:hAnsi="Arial" w:cs="Arial"/>
          <w:sz w:val="20"/>
        </w:rPr>
      </w:pPr>
    </w:p>
    <w:p w14:paraId="50F8162A" w14:textId="227489CE" w:rsidR="00C11CA7" w:rsidRPr="0095746F" w:rsidRDefault="00C11CA7">
      <w:pPr>
        <w:rPr>
          <w:rFonts w:ascii="Arial" w:hAnsi="Arial" w:cs="Arial"/>
          <w:sz w:val="20"/>
        </w:rPr>
      </w:pPr>
      <w:r w:rsidRPr="00C429FA">
        <w:rPr>
          <w:rFonts w:ascii="Arial" w:hAnsi="Arial" w:cs="Arial"/>
          <w:b/>
          <w:sz w:val="20"/>
        </w:rPr>
        <w:t>Dokumentationsstand:</w:t>
      </w:r>
      <w:r w:rsidR="000B5842">
        <w:rPr>
          <w:rFonts w:ascii="Arial" w:hAnsi="Arial" w:cs="Arial"/>
          <w:sz w:val="20"/>
        </w:rPr>
        <w:t xml:space="preserve"> Juli</w:t>
      </w:r>
      <w:r>
        <w:rPr>
          <w:rFonts w:ascii="Arial" w:hAnsi="Arial" w:cs="Arial"/>
          <w:sz w:val="20"/>
        </w:rPr>
        <w:t xml:space="preserve"> 2022</w:t>
      </w:r>
    </w:p>
    <w:sectPr w:rsidR="00C11CA7" w:rsidRPr="009574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09D0C" w14:textId="77777777" w:rsidR="00234727" w:rsidRDefault="00234727" w:rsidP="00350498">
      <w:r>
        <w:separator/>
      </w:r>
    </w:p>
  </w:endnote>
  <w:endnote w:type="continuationSeparator" w:id="0">
    <w:p w14:paraId="278DCE4E" w14:textId="77777777" w:rsidR="00234727" w:rsidRDefault="00234727" w:rsidP="0035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A725" w14:textId="77777777" w:rsidR="00350498" w:rsidRDefault="003504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9B25A" w14:textId="77777777" w:rsidR="00350498" w:rsidRDefault="0035049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7643C" w14:textId="77777777" w:rsidR="00350498" w:rsidRDefault="003504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542E0" w14:textId="77777777" w:rsidR="00234727" w:rsidRDefault="00234727" w:rsidP="00350498">
      <w:r>
        <w:separator/>
      </w:r>
    </w:p>
  </w:footnote>
  <w:footnote w:type="continuationSeparator" w:id="0">
    <w:p w14:paraId="0308A3BE" w14:textId="77777777" w:rsidR="00234727" w:rsidRDefault="00234727" w:rsidP="0035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10279" w14:textId="77777777" w:rsidR="00350498" w:rsidRDefault="003504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158A1" w14:textId="77777777" w:rsidR="00350498" w:rsidRDefault="0035049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D84F3" w14:textId="77777777" w:rsidR="00350498" w:rsidRDefault="003504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16306"/>
    <w:multiLevelType w:val="hybridMultilevel"/>
    <w:tmpl w:val="3154EC1C"/>
    <w:lvl w:ilvl="0" w:tplc="0407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90"/>
    <w:rsid w:val="000B5842"/>
    <w:rsid w:val="001479FB"/>
    <w:rsid w:val="0019356D"/>
    <w:rsid w:val="00193C72"/>
    <w:rsid w:val="001B4673"/>
    <w:rsid w:val="001C3F70"/>
    <w:rsid w:val="00234727"/>
    <w:rsid w:val="002B498D"/>
    <w:rsid w:val="0032545B"/>
    <w:rsid w:val="00350498"/>
    <w:rsid w:val="00360405"/>
    <w:rsid w:val="003D1EC9"/>
    <w:rsid w:val="003F4690"/>
    <w:rsid w:val="00453AA4"/>
    <w:rsid w:val="00462A9C"/>
    <w:rsid w:val="00482EEF"/>
    <w:rsid w:val="0056754E"/>
    <w:rsid w:val="00613047"/>
    <w:rsid w:val="00692C2A"/>
    <w:rsid w:val="006C54F3"/>
    <w:rsid w:val="007C6813"/>
    <w:rsid w:val="0093449A"/>
    <w:rsid w:val="0095746F"/>
    <w:rsid w:val="00A7167C"/>
    <w:rsid w:val="00AB5832"/>
    <w:rsid w:val="00B30355"/>
    <w:rsid w:val="00B34DB3"/>
    <w:rsid w:val="00BA4A1E"/>
    <w:rsid w:val="00C11CA7"/>
    <w:rsid w:val="00C31825"/>
    <w:rsid w:val="00C429FA"/>
    <w:rsid w:val="00C82E31"/>
    <w:rsid w:val="00C849E8"/>
    <w:rsid w:val="00CE6E08"/>
    <w:rsid w:val="00D35913"/>
    <w:rsid w:val="00D82E03"/>
    <w:rsid w:val="00DB6614"/>
    <w:rsid w:val="00E26E07"/>
    <w:rsid w:val="00E81A4B"/>
    <w:rsid w:val="00EB031E"/>
    <w:rsid w:val="00FD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BF3617C"/>
  <w15:chartTrackingRefBased/>
  <w15:docId w15:val="{A6FCFA82-07EB-4265-B0B4-A33A3EF4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2">
    <w:name w:val="Body Text 2"/>
    <w:basedOn w:val="Standard"/>
    <w:pPr>
      <w:jc w:val="both"/>
    </w:pPr>
    <w:rPr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3504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0498"/>
    <w:rPr>
      <w:sz w:val="22"/>
    </w:rPr>
  </w:style>
  <w:style w:type="paragraph" w:styleId="Fuzeile">
    <w:name w:val="footer"/>
    <w:basedOn w:val="Standard"/>
    <w:link w:val="FuzeileZchn"/>
    <w:uiPriority w:val="99"/>
    <w:unhideWhenUsed/>
    <w:rsid w:val="003504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0498"/>
    <w:rPr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35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356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356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35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356D"/>
    <w:rPr>
      <w:b/>
      <w:bCs/>
    </w:rPr>
  </w:style>
  <w:style w:type="paragraph" w:styleId="berarbeitung">
    <w:name w:val="Revision"/>
    <w:hidden/>
    <w:uiPriority w:val="99"/>
    <w:semiHidden/>
    <w:rsid w:val="0019356D"/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356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356D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9344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2957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</vt:lpstr>
    </vt:vector>
  </TitlesOfParts>
  <Company>LÖGD</Company>
  <LinksUpToDate>false</LinksUpToDate>
  <CharactersWithSpaces>3354</CharactersWithSpaces>
  <SharedDoc>false</SharedDoc>
  <HLinks>
    <vt:vector size="6" baseType="variant">
      <vt:variant>
        <vt:i4>5046392</vt:i4>
      </vt:variant>
      <vt:variant>
        <vt:i4>0</vt:i4>
      </vt:variant>
      <vt:variant>
        <vt:i4>0</vt:i4>
      </vt:variant>
      <vt:variant>
        <vt:i4>5</vt:i4>
      </vt:variant>
      <vt:variant>
        <vt:lpwstr>http://www.rki/INFEKT/AIDS_STD/AZ.HTM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</dc:title>
  <dc:subject/>
  <dc:creator>bardehle</dc:creator>
  <cp:keywords/>
  <dc:description/>
  <cp:lastModifiedBy>Schwegler, Ursula, Dr. (LGL)</cp:lastModifiedBy>
  <cp:revision>2</cp:revision>
  <cp:lastPrinted>2003-02-11T10:49:00Z</cp:lastPrinted>
  <dcterms:created xsi:type="dcterms:W3CDTF">2022-08-02T08:49:00Z</dcterms:created>
  <dcterms:modified xsi:type="dcterms:W3CDTF">2022-08-02T08:49:00Z</dcterms:modified>
</cp:coreProperties>
</file>